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28D" w:rsidRDefault="0041028D" w:rsidP="00B215CB">
      <w:pPr>
        <w:jc w:val="center"/>
        <w:rPr>
          <w:rFonts w:ascii="Arial,Bold" w:hAnsi="Arial,Bold" w:cs="Arial,Bold"/>
          <w:b/>
          <w:bCs/>
          <w:sz w:val="40"/>
          <w:szCs w:val="40"/>
        </w:rPr>
      </w:pPr>
    </w:p>
    <w:p w:rsidR="0041028D" w:rsidRPr="00FF2B44" w:rsidRDefault="0041028D" w:rsidP="0041028D">
      <w:pPr>
        <w:autoSpaceDE w:val="0"/>
        <w:autoSpaceDN w:val="0"/>
        <w:adjustRightInd w:val="0"/>
        <w:spacing w:after="0" w:line="240" w:lineRule="auto"/>
        <w:jc w:val="center"/>
        <w:rPr>
          <w:rFonts w:ascii="TimesNewRoman,Bold" w:hAnsi="TimesNewRoman,Bold" w:cs="TimesNewRoman,Bold"/>
          <w:b/>
          <w:bCs/>
          <w:sz w:val="52"/>
          <w:szCs w:val="52"/>
        </w:rPr>
      </w:pPr>
      <w:r w:rsidRPr="00FF2B44">
        <w:rPr>
          <w:rFonts w:ascii="TimesNewRoman,Bold" w:hAnsi="TimesNewRoman,Bold" w:cs="TimesNewRoman,Bold"/>
          <w:b/>
          <w:bCs/>
          <w:sz w:val="52"/>
          <w:szCs w:val="52"/>
        </w:rPr>
        <w:t xml:space="preserve">Fiche information du Dr </w:t>
      </w:r>
      <w:r>
        <w:rPr>
          <w:rFonts w:ascii="TimesNewRoman,Bold" w:hAnsi="TimesNewRoman,Bold" w:cs="TimesNewRoman,Bold"/>
          <w:b/>
          <w:bCs/>
          <w:sz w:val="52"/>
          <w:szCs w:val="52"/>
        </w:rPr>
        <w:t xml:space="preserve">Denis </w:t>
      </w:r>
      <w:r w:rsidRPr="00FF2B44">
        <w:rPr>
          <w:rFonts w:ascii="TimesNewRoman,Bold" w:hAnsi="TimesNewRoman,Bold" w:cs="TimesNewRoman,Bold"/>
          <w:b/>
          <w:bCs/>
          <w:sz w:val="52"/>
          <w:szCs w:val="52"/>
        </w:rPr>
        <w:t xml:space="preserve">Mathieu </w:t>
      </w:r>
    </w:p>
    <w:p w:rsidR="0041028D" w:rsidRDefault="0041028D" w:rsidP="00B215CB">
      <w:pPr>
        <w:jc w:val="center"/>
        <w:rPr>
          <w:rFonts w:ascii="Arial,Bold" w:hAnsi="Arial,Bold" w:cs="Arial,Bold"/>
          <w:b/>
          <w:bCs/>
          <w:sz w:val="40"/>
          <w:szCs w:val="40"/>
        </w:rPr>
      </w:pPr>
    </w:p>
    <w:p w:rsidR="0041028D" w:rsidRDefault="0041028D" w:rsidP="00B215CB">
      <w:pPr>
        <w:jc w:val="center"/>
        <w:rPr>
          <w:rFonts w:ascii="Arial,Bold" w:hAnsi="Arial,Bold" w:cs="Arial,Bold"/>
          <w:b/>
          <w:bCs/>
          <w:sz w:val="40"/>
          <w:szCs w:val="40"/>
        </w:rPr>
      </w:pPr>
    </w:p>
    <w:p w:rsidR="0041028D" w:rsidRDefault="0041028D" w:rsidP="00B215CB">
      <w:pPr>
        <w:jc w:val="center"/>
        <w:rPr>
          <w:rFonts w:ascii="Arial,Bold" w:hAnsi="Arial,Bold" w:cs="Arial,Bold"/>
          <w:b/>
          <w:bCs/>
          <w:sz w:val="40"/>
          <w:szCs w:val="40"/>
        </w:rPr>
      </w:pPr>
    </w:p>
    <w:p w:rsidR="00B215CB" w:rsidRPr="0041028D" w:rsidRDefault="00B215CB" w:rsidP="00B215CB">
      <w:pPr>
        <w:jc w:val="center"/>
        <w:rPr>
          <w:rFonts w:ascii="Arial,Bold" w:hAnsi="Arial,Bold" w:cs="Arial,Bold"/>
          <w:bCs/>
          <w:sz w:val="40"/>
          <w:szCs w:val="40"/>
        </w:rPr>
      </w:pPr>
      <w:proofErr w:type="spellStart"/>
      <w:r w:rsidRPr="0041028D">
        <w:rPr>
          <w:rFonts w:ascii="Arial,Bold" w:hAnsi="Arial,Bold" w:cs="Arial,Bold"/>
          <w:bCs/>
          <w:sz w:val="40"/>
          <w:szCs w:val="40"/>
        </w:rPr>
        <w:t>Acromioplastie</w:t>
      </w:r>
      <w:proofErr w:type="spellEnd"/>
      <w:r w:rsidR="0044608D" w:rsidRPr="0041028D">
        <w:rPr>
          <w:rFonts w:ascii="Arial,Bold" w:hAnsi="Arial,Bold" w:cs="Arial,Bold"/>
          <w:bCs/>
          <w:sz w:val="40"/>
          <w:szCs w:val="40"/>
        </w:rPr>
        <w:t xml:space="preserve"> par arthroscopie</w:t>
      </w:r>
    </w:p>
    <w:p w:rsidR="00B215CB" w:rsidRPr="0044608D" w:rsidRDefault="00B215CB" w:rsidP="00B215CB">
      <w:pPr>
        <w:autoSpaceDE w:val="0"/>
        <w:autoSpaceDN w:val="0"/>
        <w:adjustRightInd w:val="0"/>
        <w:spacing w:after="0" w:line="240" w:lineRule="auto"/>
        <w:rPr>
          <w:rFonts w:ascii="Arial" w:hAnsi="Arial" w:cs="Arial"/>
        </w:rPr>
      </w:pPr>
    </w:p>
    <w:p w:rsidR="00B215CB" w:rsidRPr="0044608D" w:rsidRDefault="00B215CB" w:rsidP="00B215CB">
      <w:pPr>
        <w:autoSpaceDE w:val="0"/>
        <w:autoSpaceDN w:val="0"/>
        <w:adjustRightInd w:val="0"/>
        <w:spacing w:after="0" w:line="240" w:lineRule="auto"/>
        <w:rPr>
          <w:rFonts w:ascii="Arial" w:hAnsi="Arial" w:cs="Arial"/>
        </w:rPr>
      </w:pPr>
    </w:p>
    <w:p w:rsidR="00B215CB" w:rsidRPr="0044608D" w:rsidRDefault="00B215CB" w:rsidP="00B215CB">
      <w:pPr>
        <w:autoSpaceDE w:val="0"/>
        <w:autoSpaceDN w:val="0"/>
        <w:adjustRightInd w:val="0"/>
        <w:spacing w:after="0" w:line="240" w:lineRule="auto"/>
        <w:rPr>
          <w:rFonts w:ascii="Arial" w:hAnsi="Arial" w:cs="Arial"/>
        </w:rPr>
      </w:pPr>
    </w:p>
    <w:p w:rsidR="00B215CB" w:rsidRPr="0044608D" w:rsidRDefault="00B215CB" w:rsidP="00B215CB">
      <w:pPr>
        <w:autoSpaceDE w:val="0"/>
        <w:autoSpaceDN w:val="0"/>
        <w:adjustRightInd w:val="0"/>
        <w:spacing w:after="0" w:line="240" w:lineRule="auto"/>
        <w:rPr>
          <w:rFonts w:ascii="Arial" w:hAnsi="Arial" w:cs="Arial"/>
        </w:rPr>
      </w:pPr>
    </w:p>
    <w:p w:rsidR="00B215CB" w:rsidRPr="0044608D" w:rsidRDefault="00B215CB" w:rsidP="00B215CB">
      <w:pPr>
        <w:autoSpaceDE w:val="0"/>
        <w:autoSpaceDN w:val="0"/>
        <w:adjustRightInd w:val="0"/>
        <w:spacing w:after="0" w:line="240" w:lineRule="auto"/>
        <w:rPr>
          <w:rFonts w:ascii="Arial" w:hAnsi="Arial" w:cs="Arial"/>
        </w:rPr>
      </w:pPr>
    </w:p>
    <w:p w:rsidR="00B215CB" w:rsidRDefault="00B215CB" w:rsidP="00B215CB">
      <w:pPr>
        <w:autoSpaceDE w:val="0"/>
        <w:autoSpaceDN w:val="0"/>
        <w:adjustRightInd w:val="0"/>
        <w:spacing w:after="0" w:line="240" w:lineRule="auto"/>
        <w:rPr>
          <w:rFonts w:ascii="Arial" w:hAnsi="Arial" w:cs="Arial"/>
        </w:rPr>
      </w:pPr>
      <w:r>
        <w:rPr>
          <w:rFonts w:ascii="Arial" w:hAnsi="Arial" w:cs="Arial"/>
        </w:rPr>
        <w:t>L’</w:t>
      </w:r>
      <w:r>
        <w:rPr>
          <w:rFonts w:ascii="Arial,BoldItalic" w:hAnsi="Arial,BoldItalic" w:cs="Arial,BoldItalic"/>
          <w:b/>
          <w:bCs/>
          <w:i/>
          <w:iCs/>
        </w:rPr>
        <w:t xml:space="preserve">épaule </w:t>
      </w:r>
      <w:r>
        <w:rPr>
          <w:rFonts w:ascii="Arial" w:hAnsi="Arial" w:cs="Arial"/>
        </w:rPr>
        <w:t>est constituée de l’extrémité de l’os du bras (</w:t>
      </w:r>
      <w:r>
        <w:rPr>
          <w:rFonts w:ascii="Arial,BoldItalic" w:hAnsi="Arial,BoldItalic" w:cs="Arial,BoldItalic"/>
          <w:b/>
          <w:bCs/>
          <w:i/>
          <w:iCs/>
        </w:rPr>
        <w:t>tête</w:t>
      </w:r>
      <w:r>
        <w:rPr>
          <w:rFonts w:ascii="Arial" w:hAnsi="Arial" w:cs="Arial"/>
        </w:rPr>
        <w:t xml:space="preserve"> </w:t>
      </w:r>
      <w:r>
        <w:rPr>
          <w:rFonts w:ascii="Arial,BoldItalic" w:hAnsi="Arial,BoldItalic" w:cs="Arial,BoldItalic"/>
          <w:b/>
          <w:bCs/>
          <w:i/>
          <w:iCs/>
        </w:rPr>
        <w:t>de l’humérus</w:t>
      </w:r>
      <w:r>
        <w:rPr>
          <w:rFonts w:ascii="Arial" w:hAnsi="Arial" w:cs="Arial"/>
        </w:rPr>
        <w:t>) qui glisse dans</w:t>
      </w:r>
    </w:p>
    <w:p w:rsidR="00B215CB" w:rsidRDefault="00B215CB" w:rsidP="00B215CB">
      <w:pPr>
        <w:autoSpaceDE w:val="0"/>
        <w:autoSpaceDN w:val="0"/>
        <w:adjustRightInd w:val="0"/>
        <w:spacing w:after="0" w:line="240" w:lineRule="auto"/>
        <w:rPr>
          <w:rFonts w:ascii="Arial" w:hAnsi="Arial" w:cs="Arial"/>
        </w:rPr>
      </w:pPr>
      <w:r>
        <w:rPr>
          <w:rFonts w:ascii="Arial" w:hAnsi="Arial" w:cs="Arial"/>
        </w:rPr>
        <w:t>une cavité (</w:t>
      </w:r>
      <w:r>
        <w:rPr>
          <w:rFonts w:ascii="Arial,BoldItalic" w:hAnsi="Arial,BoldItalic" w:cs="Arial,BoldItalic"/>
          <w:b/>
          <w:bCs/>
          <w:i/>
          <w:iCs/>
        </w:rPr>
        <w:t>la glène</w:t>
      </w:r>
      <w:r>
        <w:rPr>
          <w:rFonts w:ascii="Arial" w:hAnsi="Arial" w:cs="Arial"/>
        </w:rPr>
        <w:t xml:space="preserve">) située sur l’os </w:t>
      </w:r>
      <w:r>
        <w:rPr>
          <w:rFonts w:ascii="Arial,BoldItalic" w:hAnsi="Arial,BoldItalic" w:cs="Arial,BoldItalic"/>
          <w:b/>
          <w:bCs/>
          <w:i/>
          <w:iCs/>
        </w:rPr>
        <w:t>omoplate</w:t>
      </w:r>
      <w:r>
        <w:rPr>
          <w:rFonts w:ascii="Arial" w:hAnsi="Arial" w:cs="Arial"/>
        </w:rPr>
        <w:t>.</w:t>
      </w:r>
    </w:p>
    <w:p w:rsidR="00B215CB" w:rsidRDefault="00B215CB" w:rsidP="00B215CB">
      <w:pPr>
        <w:autoSpaceDE w:val="0"/>
        <w:autoSpaceDN w:val="0"/>
        <w:adjustRightInd w:val="0"/>
        <w:spacing w:after="0" w:line="240" w:lineRule="auto"/>
        <w:rPr>
          <w:rFonts w:ascii="Arial" w:hAnsi="Arial" w:cs="Arial"/>
        </w:rPr>
      </w:pPr>
      <w:r>
        <w:rPr>
          <w:rFonts w:ascii="Arial" w:hAnsi="Arial" w:cs="Arial"/>
        </w:rPr>
        <w:t>La tête de votre humérus ne tourne pas convenablement.</w:t>
      </w:r>
    </w:p>
    <w:p w:rsidR="00B215CB" w:rsidRDefault="00B215CB" w:rsidP="00B215CB">
      <w:pPr>
        <w:autoSpaceDE w:val="0"/>
        <w:autoSpaceDN w:val="0"/>
        <w:adjustRightInd w:val="0"/>
        <w:spacing w:after="0" w:line="240" w:lineRule="auto"/>
        <w:rPr>
          <w:rFonts w:ascii="Arial" w:hAnsi="Arial" w:cs="Arial"/>
        </w:rPr>
      </w:pPr>
      <w:r>
        <w:rPr>
          <w:rFonts w:ascii="Arial" w:hAnsi="Arial" w:cs="Arial"/>
        </w:rPr>
        <w:t xml:space="preserve">Elle a tendance à monter et à coincer contre l’os situé juste au </w:t>
      </w:r>
      <w:r w:rsidR="00302C58">
        <w:rPr>
          <w:rFonts w:ascii="Arial" w:hAnsi="Arial" w:cs="Arial"/>
        </w:rPr>
        <w:t>dessus (</w:t>
      </w:r>
      <w:r>
        <w:rPr>
          <w:rFonts w:ascii="Arial,BoldItalic" w:hAnsi="Arial,BoldItalic" w:cs="Arial,BoldItalic"/>
          <w:b/>
          <w:bCs/>
          <w:i/>
          <w:iCs/>
        </w:rPr>
        <w:t>acromion</w:t>
      </w:r>
      <w:r w:rsidR="00302C58">
        <w:rPr>
          <w:rFonts w:ascii="Arial" w:hAnsi="Arial" w:cs="Arial"/>
        </w:rPr>
        <w:t>) les</w:t>
      </w:r>
    </w:p>
    <w:p w:rsidR="00B215CB" w:rsidRPr="00B215CB" w:rsidRDefault="00B215CB" w:rsidP="00B215CB">
      <w:pPr>
        <w:autoSpaceDE w:val="0"/>
        <w:autoSpaceDN w:val="0"/>
        <w:adjustRightInd w:val="0"/>
        <w:spacing w:after="0" w:line="240" w:lineRule="auto"/>
        <w:rPr>
          <w:rFonts w:ascii="Arial" w:hAnsi="Arial" w:cs="Arial"/>
        </w:rPr>
      </w:pPr>
      <w:r>
        <w:rPr>
          <w:rFonts w:ascii="Arial" w:hAnsi="Arial" w:cs="Arial"/>
        </w:rPr>
        <w:t>attaches (</w:t>
      </w:r>
      <w:r>
        <w:rPr>
          <w:rFonts w:ascii="Arial,BoldItalic" w:hAnsi="Arial,BoldItalic" w:cs="Arial,BoldItalic"/>
          <w:b/>
          <w:bCs/>
          <w:i/>
          <w:iCs/>
        </w:rPr>
        <w:t>tendons</w:t>
      </w:r>
      <w:r>
        <w:rPr>
          <w:rFonts w:ascii="Arial" w:hAnsi="Arial" w:cs="Arial"/>
        </w:rPr>
        <w:t>) des muscles qui l’entourent.</w:t>
      </w:r>
    </w:p>
    <w:p w:rsidR="00B215CB" w:rsidRDefault="00B215CB"/>
    <w:p w:rsidR="00B215CB" w:rsidRDefault="00B215CB">
      <w:r>
        <w:t xml:space="preserve">              </w:t>
      </w:r>
      <w:r>
        <w:rPr>
          <w:noProof/>
          <w:lang w:eastAsia="fr-FR"/>
        </w:rPr>
        <w:drawing>
          <wp:inline distT="0" distB="0" distL="0" distR="0">
            <wp:extent cx="4867275" cy="38481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867275" cy="3848100"/>
                    </a:xfrm>
                    <a:prstGeom prst="rect">
                      <a:avLst/>
                    </a:prstGeom>
                    <a:noFill/>
                    <a:ln w="9525">
                      <a:noFill/>
                      <a:miter lim="800000"/>
                      <a:headEnd/>
                      <a:tailEnd/>
                    </a:ln>
                  </pic:spPr>
                </pic:pic>
              </a:graphicData>
            </a:graphic>
          </wp:inline>
        </w:drawing>
      </w:r>
    </w:p>
    <w:p w:rsidR="00B215CB" w:rsidRDefault="00B215CB"/>
    <w:p w:rsidR="00B215CB" w:rsidRPr="00302C58" w:rsidRDefault="00B215CB" w:rsidP="00B215CB">
      <w:pPr>
        <w:autoSpaceDE w:val="0"/>
        <w:autoSpaceDN w:val="0"/>
        <w:adjustRightInd w:val="0"/>
        <w:spacing w:after="0" w:line="240" w:lineRule="auto"/>
        <w:rPr>
          <w:rFonts w:ascii="Arial" w:hAnsi="Arial" w:cs="Arial"/>
        </w:rPr>
      </w:pPr>
      <w:r w:rsidRPr="00302C58">
        <w:rPr>
          <w:rFonts w:ascii="Arial" w:hAnsi="Arial" w:cs="Arial"/>
        </w:rPr>
        <w:lastRenderedPageBreak/>
        <w:t>Comme ils frottent, ces tendons</w:t>
      </w:r>
      <w:r w:rsidR="00302C58" w:rsidRPr="00302C58">
        <w:rPr>
          <w:rFonts w:ascii="Arial" w:hAnsi="Arial" w:cs="Arial"/>
        </w:rPr>
        <w:t xml:space="preserve"> </w:t>
      </w:r>
      <w:r w:rsidRPr="00302C58">
        <w:rPr>
          <w:rFonts w:ascii="Arial" w:hAnsi="Arial" w:cs="Arial"/>
        </w:rPr>
        <w:t xml:space="preserve">(de la </w:t>
      </w:r>
      <w:r w:rsidRPr="00302C58">
        <w:rPr>
          <w:rFonts w:ascii="Arial,BoldItalic" w:hAnsi="Arial,BoldItalic" w:cs="Arial,BoldItalic"/>
          <w:b/>
          <w:bCs/>
          <w:i/>
          <w:iCs/>
        </w:rPr>
        <w:t>coiffe des rotateurs</w:t>
      </w:r>
      <w:r w:rsidRPr="00302C58">
        <w:rPr>
          <w:rFonts w:ascii="Arial" w:hAnsi="Arial" w:cs="Arial"/>
        </w:rPr>
        <w:t>)</w:t>
      </w:r>
      <w:r w:rsidR="00302C58" w:rsidRPr="00302C58">
        <w:rPr>
          <w:rFonts w:ascii="Arial" w:hAnsi="Arial" w:cs="Arial"/>
        </w:rPr>
        <w:t xml:space="preserve"> </w:t>
      </w:r>
      <w:r w:rsidRPr="00302C58">
        <w:rPr>
          <w:rFonts w:ascii="Arial" w:hAnsi="Arial" w:cs="Arial"/>
        </w:rPr>
        <w:t>s’irritent (</w:t>
      </w:r>
      <w:r w:rsidRPr="00302C58">
        <w:rPr>
          <w:rFonts w:ascii="Arial,BoldItalic" w:hAnsi="Arial,BoldItalic" w:cs="Arial,BoldItalic"/>
          <w:b/>
          <w:bCs/>
          <w:i/>
          <w:iCs/>
        </w:rPr>
        <w:t>inflammation</w:t>
      </w:r>
      <w:r w:rsidRPr="00302C58">
        <w:rPr>
          <w:rFonts w:ascii="Arial" w:hAnsi="Arial" w:cs="Arial"/>
        </w:rPr>
        <w:t>). C’est</w:t>
      </w:r>
    </w:p>
    <w:p w:rsidR="00B215CB" w:rsidRPr="00302C58" w:rsidRDefault="00B215CB" w:rsidP="00B215CB">
      <w:pPr>
        <w:autoSpaceDE w:val="0"/>
        <w:autoSpaceDN w:val="0"/>
        <w:adjustRightInd w:val="0"/>
        <w:spacing w:after="0" w:line="240" w:lineRule="auto"/>
        <w:rPr>
          <w:rFonts w:ascii="Arial" w:hAnsi="Arial" w:cs="Arial"/>
        </w:rPr>
      </w:pPr>
      <w:r w:rsidRPr="00302C58">
        <w:rPr>
          <w:rFonts w:ascii="Arial" w:hAnsi="Arial" w:cs="Arial"/>
        </w:rPr>
        <w:t>pourquoi vous avez mal lors de</w:t>
      </w:r>
      <w:r w:rsidR="00302C58" w:rsidRPr="00302C58">
        <w:rPr>
          <w:rFonts w:ascii="Arial" w:hAnsi="Arial" w:cs="Arial"/>
        </w:rPr>
        <w:t xml:space="preserve"> </w:t>
      </w:r>
      <w:r w:rsidRPr="00302C58">
        <w:rPr>
          <w:rFonts w:ascii="Arial" w:hAnsi="Arial" w:cs="Arial"/>
        </w:rPr>
        <w:t>certains mouvements du bras et</w:t>
      </w:r>
      <w:r w:rsidR="00302C58" w:rsidRPr="00302C58">
        <w:rPr>
          <w:rFonts w:ascii="Arial" w:hAnsi="Arial" w:cs="Arial"/>
        </w:rPr>
        <w:t xml:space="preserve"> </w:t>
      </w:r>
      <w:r w:rsidRPr="00302C58">
        <w:rPr>
          <w:rFonts w:ascii="Arial" w:hAnsi="Arial" w:cs="Arial"/>
        </w:rPr>
        <w:t>quand vous êtes couché</w:t>
      </w:r>
    </w:p>
    <w:p w:rsidR="00B215CB" w:rsidRPr="00302C58" w:rsidRDefault="00B215CB" w:rsidP="00B215CB">
      <w:pPr>
        <w:rPr>
          <w:rFonts w:ascii="Arial" w:hAnsi="Arial" w:cs="Arial"/>
        </w:rPr>
      </w:pPr>
      <w:r w:rsidRPr="00302C58">
        <w:rPr>
          <w:rFonts w:ascii="Arial" w:hAnsi="Arial" w:cs="Arial"/>
        </w:rPr>
        <w:t>dessus.</w:t>
      </w:r>
    </w:p>
    <w:p w:rsidR="00302C58" w:rsidRPr="00302C58" w:rsidRDefault="00302C58" w:rsidP="00B215CB">
      <w:pPr>
        <w:rPr>
          <w:rFonts w:ascii="Arial" w:hAnsi="Arial" w:cs="Arial"/>
        </w:rPr>
      </w:pPr>
    </w:p>
    <w:p w:rsidR="00302C58" w:rsidRPr="00302C58" w:rsidRDefault="00302C58" w:rsidP="00302C58">
      <w:pPr>
        <w:autoSpaceDE w:val="0"/>
        <w:autoSpaceDN w:val="0"/>
        <w:adjustRightInd w:val="0"/>
        <w:spacing w:after="0" w:line="240" w:lineRule="auto"/>
        <w:rPr>
          <w:rFonts w:ascii="Arial,Bold" w:hAnsi="Arial,Bold" w:cs="Arial,Bold"/>
          <w:b/>
          <w:bCs/>
          <w:sz w:val="26"/>
          <w:szCs w:val="26"/>
        </w:rPr>
      </w:pPr>
      <w:r w:rsidRPr="00302C58">
        <w:rPr>
          <w:rFonts w:ascii="Arial,Bold" w:hAnsi="Arial,Bold" w:cs="Arial,Bold"/>
          <w:b/>
          <w:bCs/>
          <w:sz w:val="26"/>
          <w:szCs w:val="26"/>
        </w:rPr>
        <w:t>Votre opération</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Pour supprimer la douleur, votre chirurgien enlève quelques millimètres sous le dessous de</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l’os acromion.</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Soit on insensibilise seulement votre épaule, (</w:t>
      </w:r>
      <w:r w:rsidRPr="00302C58">
        <w:rPr>
          <w:rFonts w:ascii="Arial,BoldItalic" w:hAnsi="Arial,BoldItalic" w:cs="Arial,BoldItalic"/>
          <w:b/>
          <w:bCs/>
          <w:i/>
          <w:iCs/>
        </w:rPr>
        <w:t>anesthésie</w:t>
      </w:r>
      <w:r w:rsidRPr="00302C58">
        <w:rPr>
          <w:rFonts w:ascii="Arial" w:hAnsi="Arial" w:cs="Arial"/>
        </w:rPr>
        <w:t xml:space="preserve"> </w:t>
      </w:r>
      <w:r w:rsidRPr="00302C58">
        <w:rPr>
          <w:rFonts w:ascii="Arial,BoldItalic" w:hAnsi="Arial,BoldItalic" w:cs="Arial,BoldItalic"/>
          <w:b/>
          <w:bCs/>
          <w:i/>
          <w:iCs/>
        </w:rPr>
        <w:t>locorégionale</w:t>
      </w:r>
      <w:r w:rsidRPr="00302C58">
        <w:rPr>
          <w:rFonts w:ascii="Arial" w:hAnsi="Arial" w:cs="Arial"/>
        </w:rPr>
        <w:t>), soit on vous endort complètement (</w:t>
      </w:r>
      <w:r w:rsidRPr="00302C58">
        <w:rPr>
          <w:rFonts w:ascii="Arial,BoldItalic" w:hAnsi="Arial,BoldItalic" w:cs="Arial,BoldItalic"/>
          <w:b/>
          <w:bCs/>
          <w:i/>
          <w:iCs/>
        </w:rPr>
        <w:t>anesthésie générale</w:t>
      </w:r>
      <w:r w:rsidRPr="00302C58">
        <w:rPr>
          <w:rFonts w:ascii="Arial" w:hAnsi="Arial" w:cs="Arial"/>
        </w:rPr>
        <w:t>).</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Cette opération peut se faire sans ouvrir l’articulation, en visualisant l’intérieur grâce à un</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petit câble (</w:t>
      </w:r>
      <w:r w:rsidRPr="00302C58">
        <w:rPr>
          <w:rFonts w:ascii="Arial,BoldItalic" w:hAnsi="Arial,BoldItalic" w:cs="Arial,BoldItalic"/>
          <w:b/>
          <w:bCs/>
          <w:i/>
          <w:iCs/>
        </w:rPr>
        <w:t>fibre optique</w:t>
      </w:r>
      <w:r w:rsidRPr="00302C58">
        <w:rPr>
          <w:rFonts w:ascii="Arial" w:hAnsi="Arial" w:cs="Arial"/>
        </w:rPr>
        <w:t>) relié à une caméra (</w:t>
      </w:r>
      <w:r w:rsidRPr="00302C58">
        <w:rPr>
          <w:rFonts w:ascii="Arial,BoldItalic" w:hAnsi="Arial,BoldItalic" w:cs="Arial,BoldItalic"/>
          <w:b/>
          <w:bCs/>
          <w:i/>
          <w:iCs/>
        </w:rPr>
        <w:t>arthroscopie</w:t>
      </w:r>
      <w:r w:rsidRPr="00302C58">
        <w:rPr>
          <w:rFonts w:ascii="Arial" w:hAnsi="Arial" w:cs="Arial"/>
        </w:rPr>
        <w:t>).Elle dure 30 minutes.</w:t>
      </w:r>
    </w:p>
    <w:p w:rsidR="00302C58" w:rsidRDefault="00302C58" w:rsidP="00302C58">
      <w:pPr>
        <w:autoSpaceDE w:val="0"/>
        <w:autoSpaceDN w:val="0"/>
        <w:adjustRightInd w:val="0"/>
        <w:spacing w:after="0" w:line="240" w:lineRule="auto"/>
        <w:rPr>
          <w:rFonts w:ascii="Arial" w:hAnsi="Arial" w:cs="Arial"/>
        </w:rPr>
      </w:pPr>
    </w:p>
    <w:p w:rsidR="00B215CB" w:rsidRPr="00302C58" w:rsidRDefault="00B215CB" w:rsidP="00302C58">
      <w:pPr>
        <w:autoSpaceDE w:val="0"/>
        <w:autoSpaceDN w:val="0"/>
        <w:adjustRightInd w:val="0"/>
        <w:spacing w:after="0" w:line="240" w:lineRule="auto"/>
        <w:rPr>
          <w:rFonts w:ascii="Arial" w:hAnsi="Arial" w:cs="Arial"/>
        </w:rPr>
      </w:pPr>
      <w:r>
        <w:rPr>
          <w:noProof/>
          <w:lang w:eastAsia="fr-FR"/>
        </w:rPr>
        <w:drawing>
          <wp:inline distT="0" distB="0" distL="0" distR="0">
            <wp:extent cx="4867275" cy="36861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867275" cy="3686175"/>
                    </a:xfrm>
                    <a:prstGeom prst="rect">
                      <a:avLst/>
                    </a:prstGeom>
                    <a:noFill/>
                    <a:ln w="9525">
                      <a:noFill/>
                      <a:miter lim="800000"/>
                      <a:headEnd/>
                      <a:tailEnd/>
                    </a:ln>
                  </pic:spPr>
                </pic:pic>
              </a:graphicData>
            </a:graphic>
          </wp:inline>
        </w:drawing>
      </w:r>
    </w:p>
    <w:p w:rsidR="00B215CB" w:rsidRDefault="00B215CB"/>
    <w:p w:rsidR="00302C58" w:rsidRPr="00302C58" w:rsidRDefault="00302C58" w:rsidP="00302C58">
      <w:pPr>
        <w:autoSpaceDE w:val="0"/>
        <w:autoSpaceDN w:val="0"/>
        <w:adjustRightInd w:val="0"/>
        <w:spacing w:after="0" w:line="240" w:lineRule="auto"/>
        <w:rPr>
          <w:rFonts w:ascii="Arial,Bold" w:hAnsi="Arial,Bold" w:cs="Arial,Bold"/>
          <w:b/>
          <w:bCs/>
          <w:sz w:val="26"/>
          <w:szCs w:val="26"/>
        </w:rPr>
      </w:pPr>
      <w:r w:rsidRPr="00302C58">
        <w:rPr>
          <w:rFonts w:ascii="Arial,Bold" w:hAnsi="Arial,Bold" w:cs="Arial,Bold"/>
          <w:b/>
          <w:bCs/>
          <w:sz w:val="26"/>
          <w:szCs w:val="26"/>
        </w:rPr>
        <w:t>Après l’opération</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Vous êtes hospitalisé 1 à 3 jours. L’épaule est parfois immobilisée quelques temps dans une écharpe.</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Vous devez faire des exercices de rééducation. Plus vous recommencez rapidement à bouger votre articulation, plus c’est douloureux mais ces mouvements sont essentiels pour</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éviter qu’elle devienne raide.</w:t>
      </w:r>
    </w:p>
    <w:p w:rsidR="00302C58" w:rsidRPr="00302C58" w:rsidRDefault="00302C58" w:rsidP="00302C58">
      <w:pPr>
        <w:autoSpaceDE w:val="0"/>
        <w:autoSpaceDN w:val="0"/>
        <w:adjustRightInd w:val="0"/>
        <w:spacing w:after="0" w:line="240" w:lineRule="auto"/>
        <w:rPr>
          <w:rFonts w:ascii="Arial" w:hAnsi="Arial" w:cs="Arial"/>
        </w:rPr>
      </w:pPr>
      <w:r w:rsidRPr="00302C58">
        <w:rPr>
          <w:rFonts w:ascii="Arial" w:hAnsi="Arial" w:cs="Arial"/>
        </w:rPr>
        <w:t>La façon dont les tendons irrités peuvent récupérer est variable et imprévisible. C’est pourquoi certains patients sont satisfait</w:t>
      </w:r>
      <w:r w:rsidR="00F151CA">
        <w:rPr>
          <w:rFonts w:ascii="Arial" w:hAnsi="Arial" w:cs="Arial"/>
        </w:rPr>
        <w:t xml:space="preserve">s du résultat au bout quelques </w:t>
      </w:r>
      <w:proofErr w:type="spellStart"/>
      <w:r w:rsidR="00F151CA">
        <w:rPr>
          <w:rFonts w:ascii="Arial" w:hAnsi="Arial" w:cs="Arial"/>
        </w:rPr>
        <w:t>semaines</w:t>
      </w:r>
      <w:r w:rsidRPr="00302C58">
        <w:rPr>
          <w:rFonts w:ascii="Arial" w:hAnsi="Arial" w:cs="Arial"/>
        </w:rPr>
        <w:t>et</w:t>
      </w:r>
      <w:proofErr w:type="spellEnd"/>
      <w:r w:rsidRPr="00302C58">
        <w:rPr>
          <w:rFonts w:ascii="Arial" w:hAnsi="Arial" w:cs="Arial"/>
        </w:rPr>
        <w:t xml:space="preserve"> d’autres</w:t>
      </w:r>
    </w:p>
    <w:p w:rsidR="00CA5408" w:rsidRDefault="00302C58" w:rsidP="00CA5408">
      <w:pPr>
        <w:autoSpaceDE w:val="0"/>
        <w:autoSpaceDN w:val="0"/>
        <w:adjustRightInd w:val="0"/>
        <w:spacing w:after="0" w:line="240" w:lineRule="auto"/>
        <w:rPr>
          <w:rFonts w:ascii="Arial" w:hAnsi="Arial" w:cs="Arial"/>
          <w:color w:val="000000"/>
        </w:rPr>
      </w:pPr>
      <w:proofErr w:type="gramStart"/>
      <w:r w:rsidRPr="00302C58">
        <w:rPr>
          <w:rFonts w:ascii="Arial" w:hAnsi="Arial" w:cs="Arial"/>
        </w:rPr>
        <w:t>seulement</w:t>
      </w:r>
      <w:proofErr w:type="gramEnd"/>
      <w:r w:rsidRPr="00302C58">
        <w:rPr>
          <w:rFonts w:ascii="Arial" w:hAnsi="Arial" w:cs="Arial"/>
        </w:rPr>
        <w:t xml:space="preserve"> après plusieurs </w:t>
      </w:r>
      <w:r w:rsidR="00F151CA">
        <w:rPr>
          <w:rFonts w:ascii="Arial" w:hAnsi="Arial" w:cs="Arial"/>
        </w:rPr>
        <w:t>mois</w:t>
      </w:r>
      <w:r w:rsidRPr="00302C58">
        <w:rPr>
          <w:rFonts w:ascii="Arial" w:hAnsi="Arial" w:cs="Arial"/>
        </w:rPr>
        <w:t>.</w:t>
      </w:r>
      <w:r w:rsidR="00CA5408" w:rsidRPr="00CA5408">
        <w:rPr>
          <w:rFonts w:ascii="Arial" w:hAnsi="Arial" w:cs="Arial"/>
          <w:color w:val="000000"/>
        </w:rPr>
        <w:t xml:space="preserve"> </w:t>
      </w:r>
    </w:p>
    <w:p w:rsidR="00CA5408" w:rsidRDefault="00CA5408" w:rsidP="00CA5408">
      <w:pPr>
        <w:autoSpaceDE w:val="0"/>
        <w:autoSpaceDN w:val="0"/>
        <w:adjustRightInd w:val="0"/>
        <w:spacing w:after="0" w:line="240" w:lineRule="auto"/>
        <w:rPr>
          <w:rFonts w:ascii="Arial" w:hAnsi="Arial" w:cs="Arial"/>
          <w:color w:val="000000"/>
        </w:rPr>
      </w:pPr>
    </w:p>
    <w:p w:rsidR="00CA5408" w:rsidRDefault="00CA5408" w:rsidP="00CA5408">
      <w:pPr>
        <w:autoSpaceDE w:val="0"/>
        <w:autoSpaceDN w:val="0"/>
        <w:adjustRightInd w:val="0"/>
        <w:spacing w:after="0" w:line="240" w:lineRule="auto"/>
        <w:rPr>
          <w:rFonts w:ascii="Arial" w:hAnsi="Arial" w:cs="Arial"/>
          <w:color w:val="000000"/>
        </w:rPr>
      </w:pPr>
    </w:p>
    <w:p w:rsidR="00CA5408" w:rsidRDefault="00CA5408" w:rsidP="00CA5408">
      <w:pPr>
        <w:autoSpaceDE w:val="0"/>
        <w:autoSpaceDN w:val="0"/>
        <w:adjustRightInd w:val="0"/>
        <w:spacing w:after="0" w:line="240" w:lineRule="auto"/>
        <w:rPr>
          <w:rFonts w:ascii="Arial" w:hAnsi="Arial" w:cs="Arial"/>
          <w:color w:val="000000"/>
        </w:rPr>
      </w:pPr>
    </w:p>
    <w:p w:rsidR="00CA5408" w:rsidRPr="00CA5408" w:rsidRDefault="00CA5408" w:rsidP="00CA5408">
      <w:pPr>
        <w:autoSpaceDE w:val="0"/>
        <w:autoSpaceDN w:val="0"/>
        <w:adjustRightInd w:val="0"/>
        <w:spacing w:after="0" w:line="240" w:lineRule="auto"/>
        <w:rPr>
          <w:rFonts w:ascii="Arial,Bold" w:hAnsi="Arial,Bold" w:cs="Arial,Bold"/>
          <w:b/>
          <w:bCs/>
          <w:sz w:val="26"/>
          <w:szCs w:val="26"/>
        </w:rPr>
      </w:pPr>
      <w:r w:rsidRPr="00CA5408">
        <w:rPr>
          <w:rFonts w:ascii="Arial,Bold" w:hAnsi="Arial,Bold" w:cs="Arial,Bold"/>
          <w:b/>
          <w:bCs/>
          <w:sz w:val="26"/>
          <w:szCs w:val="26"/>
        </w:rPr>
        <w:t>Les risques</w:t>
      </w:r>
    </w:p>
    <w:p w:rsidR="00CA5408" w:rsidRPr="00CA5408" w:rsidRDefault="00CA5408" w:rsidP="00CA5408">
      <w:pPr>
        <w:autoSpaceDE w:val="0"/>
        <w:autoSpaceDN w:val="0"/>
        <w:adjustRightInd w:val="0"/>
        <w:spacing w:after="0" w:line="240" w:lineRule="auto"/>
        <w:rPr>
          <w:rFonts w:ascii="Arial" w:hAnsi="Arial" w:cs="Arial"/>
        </w:rPr>
      </w:pPr>
      <w:r w:rsidRPr="00CA5408">
        <w:rPr>
          <w:rFonts w:ascii="Arial" w:hAnsi="Arial" w:cs="Arial"/>
        </w:rPr>
        <w:t>Des muscles, tendons, ligaments, nerfs ou vaisseaux sanguins risquent d’être abîmés accidentellement. Cela peut créer des problèmes de fonctionnement ou de sensibilité de</w:t>
      </w:r>
    </w:p>
    <w:p w:rsidR="00CA5408" w:rsidRPr="00CA5408" w:rsidRDefault="00CA5408" w:rsidP="00CA5408">
      <w:pPr>
        <w:autoSpaceDE w:val="0"/>
        <w:autoSpaceDN w:val="0"/>
        <w:adjustRightInd w:val="0"/>
        <w:spacing w:after="0" w:line="240" w:lineRule="auto"/>
        <w:rPr>
          <w:rFonts w:ascii="Arial" w:hAnsi="Arial" w:cs="Arial"/>
        </w:rPr>
      </w:pPr>
      <w:proofErr w:type="gramStart"/>
      <w:r w:rsidRPr="00CA5408">
        <w:rPr>
          <w:rFonts w:ascii="Arial" w:hAnsi="Arial" w:cs="Arial"/>
        </w:rPr>
        <w:lastRenderedPageBreak/>
        <w:t>certaines</w:t>
      </w:r>
      <w:proofErr w:type="gramEnd"/>
      <w:r w:rsidRPr="00CA5408">
        <w:rPr>
          <w:rFonts w:ascii="Arial" w:hAnsi="Arial" w:cs="Arial"/>
        </w:rPr>
        <w:t xml:space="preserve"> parties du bras.</w:t>
      </w:r>
    </w:p>
    <w:p w:rsidR="00CA5408" w:rsidRPr="00CA5408" w:rsidRDefault="00CA5408" w:rsidP="00CA5408">
      <w:pPr>
        <w:autoSpaceDE w:val="0"/>
        <w:autoSpaceDN w:val="0"/>
        <w:adjustRightInd w:val="0"/>
        <w:spacing w:after="0" w:line="240" w:lineRule="auto"/>
        <w:rPr>
          <w:rFonts w:ascii="Arial" w:hAnsi="Arial" w:cs="Arial"/>
        </w:rPr>
      </w:pPr>
      <w:r w:rsidRPr="00CA5408">
        <w:rPr>
          <w:rFonts w:ascii="Arial" w:hAnsi="Arial" w:cs="Arial"/>
        </w:rPr>
        <w:t>Si des microbes envahissent la zone opérée (</w:t>
      </w:r>
      <w:r w:rsidRPr="00CA5408">
        <w:rPr>
          <w:rFonts w:ascii="Arial,BoldItalic" w:hAnsi="Arial,BoldItalic" w:cs="Arial,BoldItalic"/>
          <w:b/>
          <w:bCs/>
          <w:i/>
          <w:iCs/>
        </w:rPr>
        <w:t>infection</w:t>
      </w:r>
      <w:r w:rsidRPr="00CA5408">
        <w:rPr>
          <w:rFonts w:ascii="Arial" w:hAnsi="Arial" w:cs="Arial"/>
        </w:rPr>
        <w:t>), il faut un traitement médical prolongé, voire une nouvelle opération.</w:t>
      </w:r>
    </w:p>
    <w:p w:rsidR="00CA5408" w:rsidRDefault="00CA5408" w:rsidP="00CA5408">
      <w:pPr>
        <w:autoSpaceDE w:val="0"/>
        <w:autoSpaceDN w:val="0"/>
        <w:adjustRightInd w:val="0"/>
        <w:spacing w:after="0" w:line="240" w:lineRule="auto"/>
        <w:rPr>
          <w:rFonts w:ascii="Arial" w:hAnsi="Arial" w:cs="Arial"/>
        </w:rPr>
      </w:pPr>
      <w:r w:rsidRPr="00CA5408">
        <w:rPr>
          <w:rFonts w:ascii="Arial" w:hAnsi="Arial" w:cs="Arial"/>
        </w:rPr>
        <w:t>Exceptionnellement, le bras peut devenir raide et gonfler de façon exagérée (</w:t>
      </w:r>
      <w:proofErr w:type="spellStart"/>
      <w:r w:rsidRPr="00CA5408">
        <w:rPr>
          <w:rFonts w:ascii="Arial,BoldItalic" w:hAnsi="Arial,BoldItalic" w:cs="Arial,BoldItalic"/>
          <w:b/>
          <w:bCs/>
          <w:i/>
          <w:iCs/>
        </w:rPr>
        <w:t>algodystrophie</w:t>
      </w:r>
      <w:proofErr w:type="spellEnd"/>
      <w:r w:rsidRPr="00CA5408">
        <w:rPr>
          <w:rFonts w:ascii="Arial" w:hAnsi="Arial" w:cs="Arial"/>
        </w:rPr>
        <w:t>). Il y a plus fréquemment une légère raideur de l’épaule qui disparaît avec le temps.</w:t>
      </w:r>
    </w:p>
    <w:p w:rsidR="00F151CA" w:rsidRPr="00CA5408" w:rsidRDefault="00F151CA" w:rsidP="00CA5408">
      <w:pPr>
        <w:autoSpaceDE w:val="0"/>
        <w:autoSpaceDN w:val="0"/>
        <w:adjustRightInd w:val="0"/>
        <w:spacing w:after="0" w:line="240" w:lineRule="auto"/>
        <w:rPr>
          <w:rFonts w:ascii="Arial" w:hAnsi="Arial" w:cs="Arial"/>
        </w:rPr>
      </w:pPr>
      <w:r>
        <w:rPr>
          <w:rFonts w:ascii="Arial" w:hAnsi="Arial" w:cs="Arial"/>
        </w:rPr>
        <w:t>L’anesthésiste devra vous informer sur les complications générales.</w:t>
      </w:r>
    </w:p>
    <w:p w:rsidR="00CA5408" w:rsidRPr="00CA5408" w:rsidRDefault="00CA5408" w:rsidP="00CA5408">
      <w:pPr>
        <w:autoSpaceDE w:val="0"/>
        <w:autoSpaceDN w:val="0"/>
        <w:adjustRightInd w:val="0"/>
        <w:spacing w:after="0" w:line="240" w:lineRule="auto"/>
        <w:rPr>
          <w:rFonts w:ascii="Arial" w:hAnsi="Arial" w:cs="Arial"/>
        </w:rPr>
      </w:pPr>
      <w:r w:rsidRPr="00CA5408">
        <w:rPr>
          <w:rFonts w:ascii="Arial" w:hAnsi="Arial" w:cs="Arial"/>
        </w:rPr>
        <w:t>Toutes ces complications sont très rares. L’intervention présente peu de risques.</w:t>
      </w:r>
    </w:p>
    <w:p w:rsidR="00B215CB" w:rsidRPr="00CA5408" w:rsidRDefault="00CA5408" w:rsidP="00CA5408">
      <w:pPr>
        <w:autoSpaceDE w:val="0"/>
        <w:autoSpaceDN w:val="0"/>
        <w:adjustRightInd w:val="0"/>
        <w:spacing w:after="0" w:line="240" w:lineRule="auto"/>
        <w:rPr>
          <w:rFonts w:ascii="Arial" w:hAnsi="Arial" w:cs="Arial"/>
          <w:color w:val="9B6533"/>
        </w:rPr>
      </w:pPr>
      <w:r>
        <w:rPr>
          <w:rFonts w:ascii="Arial" w:hAnsi="Arial" w:cs="Arial"/>
          <w:color w:val="9B6533"/>
        </w:rPr>
        <w:t xml:space="preserve">.       </w:t>
      </w:r>
      <w:r>
        <w:t xml:space="preserve">  </w:t>
      </w:r>
      <w:r w:rsidR="00B215CB">
        <w:rPr>
          <w:noProof/>
          <w:lang w:eastAsia="fr-FR"/>
        </w:rPr>
        <w:drawing>
          <wp:inline distT="0" distB="0" distL="0" distR="0">
            <wp:extent cx="4867275" cy="36861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867275" cy="3686175"/>
                    </a:xfrm>
                    <a:prstGeom prst="rect">
                      <a:avLst/>
                    </a:prstGeom>
                    <a:noFill/>
                    <a:ln w="9525">
                      <a:noFill/>
                      <a:miter lim="800000"/>
                      <a:headEnd/>
                      <a:tailEnd/>
                    </a:ln>
                  </pic:spPr>
                </pic:pic>
              </a:graphicData>
            </a:graphic>
          </wp:inline>
        </w:drawing>
      </w:r>
    </w:p>
    <w:p w:rsidR="00B215CB" w:rsidRDefault="00B215CB"/>
    <w:p w:rsidR="00B215CB" w:rsidRDefault="001C1AC1">
      <w:r>
        <w:lastRenderedPageBreak/>
        <w:t xml:space="preserve">            </w:t>
      </w:r>
      <w:r w:rsidR="00B215CB">
        <w:rPr>
          <w:noProof/>
          <w:lang w:eastAsia="fr-FR"/>
        </w:rPr>
        <w:drawing>
          <wp:inline distT="0" distB="0" distL="0" distR="0">
            <wp:extent cx="4867275" cy="36861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867275" cy="3686175"/>
                    </a:xfrm>
                    <a:prstGeom prst="rect">
                      <a:avLst/>
                    </a:prstGeom>
                    <a:noFill/>
                    <a:ln w="9525">
                      <a:noFill/>
                      <a:miter lim="800000"/>
                      <a:headEnd/>
                      <a:tailEnd/>
                    </a:ln>
                  </pic:spPr>
                </pic:pic>
              </a:graphicData>
            </a:graphic>
          </wp:inline>
        </w:drawing>
      </w:r>
    </w:p>
    <w:p w:rsidR="001C1AC1" w:rsidRDefault="001C1AC1"/>
    <w:p w:rsidR="001C1AC1" w:rsidRDefault="001C1AC1">
      <w:r>
        <w:t>Ce schéma illustre le but de l’</w:t>
      </w:r>
      <w:proofErr w:type="spellStart"/>
      <w:r>
        <w:t>intervention</w:t>
      </w:r>
      <w:proofErr w:type="gramStart"/>
      <w:r>
        <w:t>,rendre</w:t>
      </w:r>
      <w:proofErr w:type="spellEnd"/>
      <w:proofErr w:type="gramEnd"/>
      <w:r>
        <w:t xml:space="preserve"> un acromion plat.</w:t>
      </w:r>
    </w:p>
    <w:p w:rsidR="001C1AC1" w:rsidRDefault="001C1AC1">
      <w:r>
        <w:t>Il ne faut pas hésiter à questionner votre chirurgien sur l’intervention.</w:t>
      </w:r>
    </w:p>
    <w:p w:rsidR="00710F32" w:rsidRDefault="00710F32"/>
    <w:p w:rsidR="00710F32" w:rsidRPr="00710F32" w:rsidRDefault="00710F32" w:rsidP="00710F32">
      <w:pPr>
        <w:jc w:val="center"/>
        <w:rPr>
          <w:b/>
          <w:sz w:val="28"/>
          <w:szCs w:val="28"/>
        </w:rPr>
      </w:pPr>
      <w:r w:rsidRPr="00710F32">
        <w:rPr>
          <w:b/>
          <w:sz w:val="28"/>
          <w:szCs w:val="28"/>
        </w:rPr>
        <w:t xml:space="preserve">CONSENTEMENT ECLAIRE DU PATIENT </w:t>
      </w:r>
    </w:p>
    <w:p w:rsidR="00710F32" w:rsidRDefault="00710F32"/>
    <w:p w:rsidR="00710F32" w:rsidRDefault="00710F32"/>
    <w:p w:rsidR="00710F32" w:rsidRDefault="00710F32">
      <w:r>
        <w:t>Je reconnais avoir reçu de mon chirurgien toute l'information souhaitée, simple et intelligible concernant l'évolution spontanée des troubles ou de la maladie dont je souffre, au cas où je ne serais pas opéré. Il m'a aussi été expliqué les risques auxquels je m'expose en me faisant  opérer, les bénéfices attendus de cette intervention et les alternatives thérapeutiques.</w:t>
      </w:r>
      <w:r>
        <w:br/>
      </w:r>
      <w:r>
        <w:br/>
        <w:t>Je reconnais avoir été informé que toute intervention chirurgicale comporte un certain pourcentage de complications et de risques y compris vitaux, tenant non seulement à la maladie dont je suis affecté, mais aussi à des variations individuelles, non toujours prévisibles.</w:t>
      </w:r>
      <w:r>
        <w:br/>
      </w:r>
      <w:r>
        <w:br/>
        <w:t>J'ai également été prévenu qu'au cours de l'intervention, le chirurgien peut se trouver en face d'une découverte ou d'un évènement imprévu nécessitant des actes complémentaires ou différents de ceux prévus initialement. J'autorise et sollicite, dans les conditions, le chirurgien à effectuer tout acte qu'il estimerait nécessaire.</w:t>
      </w:r>
      <w:r>
        <w:br/>
      </w:r>
      <w:r>
        <w:br/>
      </w:r>
      <w:r>
        <w:lastRenderedPageBreak/>
        <w:t>NOM Patient :                                     PRENOM Patient :                                   Date de naissance</w:t>
      </w:r>
      <w:r>
        <w:br/>
      </w:r>
    </w:p>
    <w:p w:rsidR="00710F32" w:rsidRDefault="00710F32"/>
    <w:p w:rsidR="00710F32" w:rsidRDefault="00710F32"/>
    <w:p w:rsidR="00710F32" w:rsidRDefault="00710F32">
      <w:r>
        <w:t xml:space="preserve"> Signature du patient :                                                                                Date:</w:t>
      </w:r>
      <w:r>
        <w:br/>
      </w:r>
      <w:r>
        <w:br/>
      </w:r>
      <w:r>
        <w:br/>
      </w:r>
    </w:p>
    <w:sectPr w:rsidR="00710F32" w:rsidSect="00850E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15CB"/>
    <w:rsid w:val="001C1AC1"/>
    <w:rsid w:val="00231608"/>
    <w:rsid w:val="00302C58"/>
    <w:rsid w:val="0031368F"/>
    <w:rsid w:val="003B3957"/>
    <w:rsid w:val="0041028D"/>
    <w:rsid w:val="0044608D"/>
    <w:rsid w:val="004A648B"/>
    <w:rsid w:val="00541716"/>
    <w:rsid w:val="0061699B"/>
    <w:rsid w:val="00636F99"/>
    <w:rsid w:val="00710F32"/>
    <w:rsid w:val="007551E7"/>
    <w:rsid w:val="00850E9E"/>
    <w:rsid w:val="00914AE3"/>
    <w:rsid w:val="009A4742"/>
    <w:rsid w:val="00A21600"/>
    <w:rsid w:val="00AC4BBD"/>
    <w:rsid w:val="00B215CB"/>
    <w:rsid w:val="00CA5408"/>
    <w:rsid w:val="00F151CA"/>
    <w:rsid w:val="00F22D9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E9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1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5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565</Words>
  <Characters>3109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MAthieu</dc:creator>
  <cp:lastModifiedBy>Dr MAthieu</cp:lastModifiedBy>
  <cp:revision>5</cp:revision>
  <cp:lastPrinted>2010-09-06T10:21:00Z</cp:lastPrinted>
  <dcterms:created xsi:type="dcterms:W3CDTF">2012-01-28T16:52:00Z</dcterms:created>
  <dcterms:modified xsi:type="dcterms:W3CDTF">2014-11-15T20:51:00Z</dcterms:modified>
</cp:coreProperties>
</file>