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7C" w:rsidRPr="00FF2B44" w:rsidRDefault="002E6F7C" w:rsidP="00B57E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  <w:r w:rsidRPr="00FF2B44">
        <w:rPr>
          <w:rFonts w:ascii="TimesNewRoman,Bold" w:hAnsi="TimesNewRoman,Bold" w:cs="TimesNewRoman,Bold"/>
          <w:b/>
          <w:bCs/>
          <w:sz w:val="52"/>
          <w:szCs w:val="52"/>
        </w:rPr>
        <w:t>Fiche information d</w:t>
      </w:r>
      <w:r w:rsidR="00B57E0A">
        <w:rPr>
          <w:rFonts w:ascii="TimesNewRoman,Bold" w:hAnsi="TimesNewRoman,Bold" w:cs="TimesNewRoman,Bold"/>
          <w:b/>
          <w:bCs/>
          <w:sz w:val="52"/>
          <w:szCs w:val="52"/>
        </w:rPr>
        <w:t>u</w:t>
      </w:r>
      <w:r w:rsidRPr="00FF2B44">
        <w:rPr>
          <w:rFonts w:ascii="TimesNewRoman,Bold" w:hAnsi="TimesNewRoman,Bold" w:cs="TimesNewRoman,Bold"/>
          <w:b/>
          <w:bCs/>
          <w:sz w:val="52"/>
          <w:szCs w:val="52"/>
        </w:rPr>
        <w:t xml:space="preserve"> Dr </w:t>
      </w:r>
      <w:r>
        <w:rPr>
          <w:rFonts w:ascii="TimesNewRoman,Bold" w:hAnsi="TimesNewRoman,Bold" w:cs="TimesNewRoman,Bold"/>
          <w:b/>
          <w:bCs/>
          <w:sz w:val="52"/>
          <w:szCs w:val="52"/>
        </w:rPr>
        <w:t xml:space="preserve">Denis </w:t>
      </w:r>
      <w:r w:rsidRPr="00FF2B44">
        <w:rPr>
          <w:rFonts w:ascii="TimesNewRoman,Bold" w:hAnsi="TimesNewRoman,Bold" w:cs="TimesNewRoman,Bold"/>
          <w:b/>
          <w:bCs/>
          <w:sz w:val="52"/>
          <w:szCs w:val="52"/>
        </w:rPr>
        <w:t>Mathieu</w:t>
      </w:r>
      <w:r>
        <w:rPr>
          <w:rFonts w:ascii="TimesNewRoman,Bold" w:hAnsi="TimesNewRoman,Bold" w:cs="TimesNewRoman,Bold"/>
          <w:b/>
          <w:bCs/>
          <w:sz w:val="52"/>
          <w:szCs w:val="52"/>
        </w:rPr>
        <w:t xml:space="preserve"> </w:t>
      </w:r>
    </w:p>
    <w:p w:rsidR="002E6F7C" w:rsidRDefault="002E6F7C" w:rsidP="002E6F7C">
      <w:pPr>
        <w:jc w:val="center"/>
        <w:rPr>
          <w:rFonts w:ascii="Arial,Bold" w:hAnsi="Arial,Bold" w:cs="Arial,Bold"/>
          <w:b/>
          <w:bCs/>
          <w:sz w:val="40"/>
          <w:szCs w:val="40"/>
        </w:rPr>
      </w:pPr>
    </w:p>
    <w:p w:rsidR="002E6F7C" w:rsidRDefault="002E6F7C" w:rsidP="00BA2A3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72"/>
          <w:szCs w:val="72"/>
        </w:rPr>
      </w:pPr>
    </w:p>
    <w:p w:rsidR="002E6F7C" w:rsidRDefault="002E6F7C" w:rsidP="00BA2A3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72"/>
          <w:szCs w:val="72"/>
        </w:rPr>
      </w:pPr>
    </w:p>
    <w:p w:rsidR="00BA2A3E" w:rsidRPr="002E6F7C" w:rsidRDefault="00BA2A3E" w:rsidP="00BA2A3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72"/>
          <w:szCs w:val="72"/>
        </w:rPr>
      </w:pPr>
      <w:r w:rsidRPr="002E6F7C">
        <w:rPr>
          <w:rFonts w:ascii="TimesNewRoman,Bold" w:hAnsi="TimesNewRoman,Bold" w:cs="TimesNewRoman,Bold"/>
          <w:bCs/>
          <w:color w:val="000000"/>
          <w:sz w:val="72"/>
          <w:szCs w:val="72"/>
        </w:rPr>
        <w:t xml:space="preserve">La </w:t>
      </w:r>
      <w:proofErr w:type="spellStart"/>
      <w:r w:rsidRPr="002E6F7C">
        <w:rPr>
          <w:rFonts w:ascii="TimesNewRoman,Bold" w:hAnsi="TimesNewRoman,Bold" w:cs="TimesNewRoman,Bold"/>
          <w:bCs/>
          <w:color w:val="000000"/>
          <w:sz w:val="72"/>
          <w:szCs w:val="72"/>
        </w:rPr>
        <w:t>Ténosynovite</w:t>
      </w:r>
      <w:proofErr w:type="spellEnd"/>
    </w:p>
    <w:p w:rsidR="00BA2A3E" w:rsidRPr="002E6F7C" w:rsidRDefault="00BA2A3E" w:rsidP="00BA2A3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72"/>
          <w:szCs w:val="72"/>
        </w:rPr>
      </w:pPr>
      <w:proofErr w:type="gramStart"/>
      <w:r w:rsidRPr="002E6F7C">
        <w:rPr>
          <w:rFonts w:ascii="TimesNewRoman,Bold" w:hAnsi="TimesNewRoman,Bold" w:cs="TimesNewRoman,Bold"/>
          <w:bCs/>
          <w:color w:val="000000"/>
          <w:sz w:val="72"/>
          <w:szCs w:val="72"/>
        </w:rPr>
        <w:t>des</w:t>
      </w:r>
      <w:proofErr w:type="gramEnd"/>
      <w:r w:rsidRPr="002E6F7C">
        <w:rPr>
          <w:rFonts w:ascii="TimesNewRoman,Bold" w:hAnsi="TimesNewRoman,Bold" w:cs="TimesNewRoman,Bold"/>
          <w:bCs/>
          <w:color w:val="000000"/>
          <w:sz w:val="72"/>
          <w:szCs w:val="72"/>
        </w:rPr>
        <w:t xml:space="preserve"> tendons fléchisseurs</w:t>
      </w:r>
    </w:p>
    <w:p w:rsid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72"/>
          <w:szCs w:val="72"/>
        </w:rPr>
      </w:pPr>
      <w:r>
        <w:rPr>
          <w:rFonts w:ascii="TimesNewRoman,Bold" w:hAnsi="TimesNewRoman,Bold" w:cs="TimesNewRoman,Bold"/>
          <w:b/>
          <w:bCs/>
          <w:color w:val="000000"/>
          <w:sz w:val="72"/>
          <w:szCs w:val="72"/>
        </w:rPr>
        <w:t>________________________</w:t>
      </w:r>
    </w:p>
    <w:p w:rsidR="00BA2A3E" w:rsidRPr="002E6F7C" w:rsidRDefault="00BA2A3E" w:rsidP="00BA2A3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72"/>
          <w:szCs w:val="72"/>
        </w:rPr>
      </w:pPr>
      <w:r w:rsidRPr="002E6F7C">
        <w:rPr>
          <w:rFonts w:ascii="TimesNewRoman,Bold" w:hAnsi="TimesNewRoman,Bold" w:cs="TimesNewRoman,Bold"/>
          <w:bCs/>
          <w:color w:val="000000"/>
          <w:sz w:val="72"/>
          <w:szCs w:val="72"/>
        </w:rPr>
        <w:t>Le doigt à ressort ou ressaut</w:t>
      </w:r>
    </w:p>
    <w:p w:rsid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Définition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 xml:space="preserve">Le doigt à ressort est la conséquence d’un </w:t>
      </w:r>
      <w:r w:rsidRPr="00BA2A3E">
        <w:rPr>
          <w:rFonts w:ascii="Arial,Bold" w:hAnsi="Arial,Bold" w:cs="Arial,Bold"/>
          <w:b/>
          <w:bCs/>
          <w:sz w:val="24"/>
          <w:szCs w:val="24"/>
        </w:rPr>
        <w:t>conflit entre le tendon fléchisseur et sa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,Bold" w:hAnsi="Arial,Bold" w:cs="Arial,Bold"/>
          <w:b/>
          <w:bCs/>
          <w:sz w:val="24"/>
          <w:szCs w:val="24"/>
        </w:rPr>
        <w:t>gaine</w:t>
      </w:r>
      <w:proofErr w:type="gramEnd"/>
      <w:r w:rsidRPr="00BA2A3E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Pr="00BA2A3E">
        <w:rPr>
          <w:rFonts w:ascii="Arial" w:hAnsi="Arial" w:cs="Arial"/>
          <w:sz w:val="24"/>
          <w:szCs w:val="24"/>
        </w:rPr>
        <w:t>à la base du doigt.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 xml:space="preserve">Il se traduit par des </w:t>
      </w:r>
      <w:r w:rsidRPr="00BA2A3E">
        <w:rPr>
          <w:rFonts w:ascii="Arial,Bold" w:hAnsi="Arial,Bold" w:cs="Arial,Bold"/>
          <w:b/>
          <w:bCs/>
          <w:sz w:val="24"/>
          <w:szCs w:val="24"/>
        </w:rPr>
        <w:t xml:space="preserve">douleurs </w:t>
      </w:r>
      <w:r w:rsidRPr="00BA2A3E">
        <w:rPr>
          <w:rFonts w:ascii="Arial" w:hAnsi="Arial" w:cs="Arial"/>
          <w:sz w:val="24"/>
          <w:szCs w:val="24"/>
        </w:rPr>
        <w:t xml:space="preserve">avec un </w:t>
      </w:r>
      <w:r w:rsidRPr="00BA2A3E">
        <w:rPr>
          <w:rFonts w:ascii="Arial,Bold" w:hAnsi="Arial,Bold" w:cs="Arial,Bold"/>
          <w:b/>
          <w:bCs/>
          <w:sz w:val="24"/>
          <w:szCs w:val="24"/>
        </w:rPr>
        <w:t xml:space="preserve">accrochage </w:t>
      </w:r>
      <w:r w:rsidRPr="00BA2A3E">
        <w:rPr>
          <w:rFonts w:ascii="Arial" w:hAnsi="Arial" w:cs="Arial"/>
          <w:sz w:val="24"/>
          <w:szCs w:val="24"/>
        </w:rPr>
        <w:t xml:space="preserve">caractéristique ou un </w:t>
      </w:r>
      <w:r w:rsidRPr="00BA2A3E">
        <w:rPr>
          <w:rFonts w:ascii="Arial,Bold" w:hAnsi="Arial,Bold" w:cs="Arial,Bold"/>
          <w:b/>
          <w:bCs/>
          <w:sz w:val="24"/>
          <w:szCs w:val="24"/>
        </w:rPr>
        <w:t>blocage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complet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du doigt en extension ou en flexion, principalement au réveil.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>Dans les formes anciennes, il peut exister une raideur articulaire en flexion de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l’articulation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intermédiaire (</w:t>
      </w:r>
      <w:proofErr w:type="spellStart"/>
      <w:r w:rsidRPr="00BA2A3E">
        <w:rPr>
          <w:rFonts w:ascii="Arial" w:hAnsi="Arial" w:cs="Arial"/>
          <w:sz w:val="24"/>
          <w:szCs w:val="24"/>
        </w:rPr>
        <w:t>interphalangienne</w:t>
      </w:r>
      <w:proofErr w:type="spellEnd"/>
      <w:r w:rsidRPr="00BA2A3E">
        <w:rPr>
          <w:rFonts w:ascii="Arial" w:hAnsi="Arial" w:cs="Arial"/>
          <w:sz w:val="24"/>
          <w:szCs w:val="24"/>
        </w:rPr>
        <w:t xml:space="preserve"> proximale ou IPP), et les tendons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peuvent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également s’abîmer au point de nécessiter une réparation spécifique.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>L’affection touche plutôt le pouce, le 3è et le 4è doigt, mais tous les doigts peuvent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être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atteints.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BA2A3E">
        <w:rPr>
          <w:rFonts w:ascii="Arial,Bold" w:hAnsi="Arial,Bold" w:cs="Arial,Bold"/>
          <w:b/>
          <w:bCs/>
          <w:sz w:val="32"/>
          <w:szCs w:val="32"/>
        </w:rPr>
        <w:t>Diagnostic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 xml:space="preserve">Le diagnostic repose essentiellement sur la clinique et les examens </w:t>
      </w:r>
      <w:proofErr w:type="spellStart"/>
      <w:r w:rsidRPr="00BA2A3E">
        <w:rPr>
          <w:rFonts w:ascii="Arial" w:hAnsi="Arial" w:cs="Arial"/>
          <w:sz w:val="24"/>
          <w:szCs w:val="24"/>
        </w:rPr>
        <w:t>complementaires</w:t>
      </w:r>
      <w:proofErr w:type="spellEnd"/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sont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en général peu utiles.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 xml:space="preserve">Le plus souvent le doigt à ressort est dû à une </w:t>
      </w:r>
      <w:r w:rsidRPr="00BA2A3E">
        <w:rPr>
          <w:rFonts w:ascii="Arial,Bold" w:hAnsi="Arial,Bold" w:cs="Arial,Bold"/>
          <w:b/>
          <w:bCs/>
          <w:sz w:val="24"/>
          <w:szCs w:val="24"/>
        </w:rPr>
        <w:t>inflammation ou un épaississement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,Bold" w:hAnsi="Arial,Bold" w:cs="Arial,Bold"/>
          <w:b/>
          <w:bCs/>
          <w:sz w:val="24"/>
          <w:szCs w:val="24"/>
        </w:rPr>
        <w:t>de</w:t>
      </w:r>
      <w:proofErr w:type="gramEnd"/>
      <w:r w:rsidRPr="00BA2A3E">
        <w:rPr>
          <w:rFonts w:ascii="Arial,Bold" w:hAnsi="Arial,Bold" w:cs="Arial,Bold"/>
          <w:b/>
          <w:bCs/>
          <w:sz w:val="24"/>
          <w:szCs w:val="24"/>
        </w:rPr>
        <w:t xml:space="preserve"> la gaine synoviale </w:t>
      </w:r>
      <w:r w:rsidRPr="00BA2A3E">
        <w:rPr>
          <w:rFonts w:ascii="Arial" w:hAnsi="Arial" w:cs="Arial"/>
          <w:sz w:val="24"/>
          <w:szCs w:val="24"/>
        </w:rPr>
        <w:t>qui entoure le tendon fléchisseur.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 xml:space="preserve">Cette </w:t>
      </w:r>
      <w:r w:rsidRPr="00BA2A3E">
        <w:rPr>
          <w:rFonts w:ascii="Arial,Bold" w:hAnsi="Arial,Bold" w:cs="Arial,Bold"/>
          <w:b/>
          <w:bCs/>
          <w:sz w:val="24"/>
          <w:szCs w:val="24"/>
        </w:rPr>
        <w:t xml:space="preserve">synovite </w:t>
      </w:r>
      <w:r w:rsidRPr="00BA2A3E">
        <w:rPr>
          <w:rFonts w:ascii="Arial" w:hAnsi="Arial" w:cs="Arial"/>
          <w:sz w:val="24"/>
          <w:szCs w:val="24"/>
        </w:rPr>
        <w:t xml:space="preserve">peut créer un véritable </w:t>
      </w:r>
      <w:r w:rsidRPr="00BA2A3E">
        <w:rPr>
          <w:rFonts w:ascii="Arial,Bold" w:hAnsi="Arial,Bold" w:cs="Arial,Bold"/>
          <w:b/>
          <w:bCs/>
          <w:sz w:val="24"/>
          <w:szCs w:val="24"/>
        </w:rPr>
        <w:t xml:space="preserve">nodule </w:t>
      </w:r>
      <w:proofErr w:type="spellStart"/>
      <w:r w:rsidRPr="00BA2A3E">
        <w:rPr>
          <w:rFonts w:ascii="Arial" w:hAnsi="Arial" w:cs="Arial"/>
          <w:sz w:val="24"/>
          <w:szCs w:val="24"/>
        </w:rPr>
        <w:t>intratendineux</w:t>
      </w:r>
      <w:proofErr w:type="spellEnd"/>
      <w:r w:rsidRPr="00BA2A3E">
        <w:rPr>
          <w:rFonts w:ascii="Arial" w:hAnsi="Arial" w:cs="Arial"/>
          <w:sz w:val="24"/>
          <w:szCs w:val="24"/>
        </w:rPr>
        <w:t xml:space="preserve"> un peu comme une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olive</w:t>
      </w:r>
      <w:proofErr w:type="gramEnd"/>
      <w:r w:rsidRPr="00BA2A3E">
        <w:rPr>
          <w:rFonts w:ascii="Arial" w:hAnsi="Arial" w:cs="Arial"/>
          <w:sz w:val="24"/>
          <w:szCs w:val="24"/>
        </w:rPr>
        <w:t>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 xml:space="preserve">A chaque fois que le nodule passe l’entrée du canal digital </w:t>
      </w:r>
      <w:r w:rsidRPr="00BA2A3E">
        <w:rPr>
          <w:rFonts w:ascii="Arial,Italic" w:hAnsi="Arial,Italic" w:cs="Arial,Italic"/>
          <w:i/>
          <w:iCs/>
          <w:sz w:val="24"/>
          <w:szCs w:val="24"/>
        </w:rPr>
        <w:t>(appelée Première poulie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,Italic" w:hAnsi="Arial,Italic" w:cs="Arial,Italic"/>
          <w:i/>
          <w:iCs/>
          <w:sz w:val="24"/>
          <w:szCs w:val="24"/>
        </w:rPr>
        <w:t>A1 sur le schéma)</w:t>
      </w:r>
      <w:r w:rsidRPr="00BA2A3E">
        <w:rPr>
          <w:rFonts w:ascii="Arial" w:hAnsi="Arial" w:cs="Arial"/>
          <w:sz w:val="24"/>
          <w:szCs w:val="24"/>
        </w:rPr>
        <w:t>, lorsque le doigt passe de la flexion à l’extension, il se produit un</w:t>
      </w:r>
    </w:p>
    <w:p w:rsid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accrochage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perceptible par le patient et l’entourage.</w:t>
      </w:r>
    </w:p>
    <w:p w:rsidR="002E6F7C" w:rsidRDefault="002E6F7C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4638675" cy="25527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F7C" w:rsidRPr="00BA2A3E" w:rsidRDefault="002E6F7C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4448175" cy="320992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>Cet épaississement est favorisé par les gestes répétitifs, plus rarement par les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maladies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rhumatismales comme la polyarthrite rhumatoïde.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>Le canal carpien peut être considéré comme un facteur favorisant.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>Il existe des cas plus rares : le doigt à ressaut apparaissant après une plaie partielle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d’un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tendon fléchisseur (nodule cicatriciel) et la forme chez l’enfant.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,Bold" w:hAnsi="Arial,Bold" w:cs="Arial,Bold"/>
          <w:b/>
          <w:bCs/>
          <w:sz w:val="24"/>
          <w:szCs w:val="24"/>
        </w:rPr>
        <w:t xml:space="preserve">Les formes évoluées. </w:t>
      </w:r>
      <w:r w:rsidRPr="00BA2A3E">
        <w:rPr>
          <w:rFonts w:ascii="Arial" w:hAnsi="Arial" w:cs="Arial"/>
          <w:sz w:val="24"/>
          <w:szCs w:val="24"/>
        </w:rPr>
        <w:t>Sans traitement, le tendon fléchisseur s’effiloche et se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dilacère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pour aboutir dans les formes les plus évoluées à une rupture du tendon. Une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raideur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articulaire peut aussi survenir, laissant une séquelle définitive.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,Bold" w:hAnsi="Arial,Bold" w:cs="Arial,Bold"/>
          <w:b/>
          <w:bCs/>
          <w:sz w:val="24"/>
          <w:szCs w:val="24"/>
        </w:rPr>
        <w:t xml:space="preserve">Le pouce à ressort du petit enfant (&gt;3 ans). </w:t>
      </w:r>
      <w:r w:rsidRPr="00BA2A3E">
        <w:rPr>
          <w:rFonts w:ascii="Arial" w:hAnsi="Arial" w:cs="Arial"/>
          <w:sz w:val="24"/>
          <w:szCs w:val="24"/>
        </w:rPr>
        <w:t>Le pouce se présente en flexion ou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extension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permanente et souvent indolore. La main est utilisé sans difficulté par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l’enfant</w:t>
      </w:r>
      <w:proofErr w:type="gramEnd"/>
      <w:r w:rsidRPr="00BA2A3E">
        <w:rPr>
          <w:rFonts w:ascii="Arial" w:hAnsi="Arial" w:cs="Arial"/>
          <w:sz w:val="24"/>
          <w:szCs w:val="24"/>
        </w:rPr>
        <w:t>. Ce tableau apparaît souvent dans la première année. Dans un premier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temps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l’abstention est la règle (trois mois).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BA2A3E">
        <w:rPr>
          <w:rFonts w:ascii="Arial,Bold" w:hAnsi="Arial,Bold" w:cs="Arial,Bold"/>
          <w:b/>
          <w:bCs/>
          <w:sz w:val="32"/>
          <w:szCs w:val="32"/>
        </w:rPr>
        <w:t>Le traitement médical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 xml:space="preserve">On réalise une </w:t>
      </w:r>
      <w:r w:rsidRPr="00BA2A3E">
        <w:rPr>
          <w:rFonts w:ascii="Arial,Bold" w:hAnsi="Arial,Bold" w:cs="Arial,Bold"/>
          <w:b/>
          <w:bCs/>
          <w:sz w:val="24"/>
          <w:szCs w:val="24"/>
        </w:rPr>
        <w:t xml:space="preserve">infiltration de corticoïdes </w:t>
      </w:r>
      <w:r w:rsidRPr="00BA2A3E">
        <w:rPr>
          <w:rFonts w:ascii="Arial" w:hAnsi="Arial" w:cs="Arial"/>
          <w:sz w:val="24"/>
          <w:szCs w:val="24"/>
        </w:rPr>
        <w:t>en regard du nodule.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 xml:space="preserve">L’efficacité est rapide (quelques jours) mais </w:t>
      </w:r>
      <w:r w:rsidRPr="00BA2A3E">
        <w:rPr>
          <w:rFonts w:ascii="Arial,Bold" w:hAnsi="Arial,Bold" w:cs="Arial,Bold"/>
          <w:b/>
          <w:bCs/>
          <w:sz w:val="24"/>
          <w:szCs w:val="24"/>
        </w:rPr>
        <w:t>souvent temporaire</w:t>
      </w:r>
      <w:r w:rsidRPr="00BA2A3E">
        <w:rPr>
          <w:rFonts w:ascii="Arial" w:hAnsi="Arial" w:cs="Arial"/>
          <w:sz w:val="24"/>
          <w:szCs w:val="24"/>
        </w:rPr>
        <w:t>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>Les infiltrations peuvent être répétées une ou deux fois maximum car la cortisone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peut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à la longue fragiliser le tendon et entraîner une </w:t>
      </w:r>
      <w:r w:rsidRPr="00BA2A3E">
        <w:rPr>
          <w:rFonts w:ascii="Arial,Bold" w:hAnsi="Arial,Bold" w:cs="Arial,Bold"/>
          <w:b/>
          <w:bCs/>
          <w:sz w:val="24"/>
          <w:szCs w:val="24"/>
        </w:rPr>
        <w:t>rupture secondaire</w:t>
      </w:r>
      <w:r w:rsidRPr="00BA2A3E">
        <w:rPr>
          <w:rFonts w:ascii="Arial" w:hAnsi="Arial" w:cs="Arial"/>
          <w:sz w:val="24"/>
          <w:szCs w:val="24"/>
        </w:rPr>
        <w:t>. Il y a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lastRenderedPageBreak/>
        <w:t>également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un risque (très faible) d’infection.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 xml:space="preserve">Le doigt ou la main peuvent être douloureux pendant 48 heures après une </w:t>
      </w:r>
      <w:proofErr w:type="spellStart"/>
      <w:r w:rsidRPr="00BA2A3E">
        <w:rPr>
          <w:rFonts w:ascii="Arial" w:hAnsi="Arial" w:cs="Arial"/>
          <w:sz w:val="24"/>
          <w:szCs w:val="24"/>
        </w:rPr>
        <w:t>infitration</w:t>
      </w:r>
      <w:proofErr w:type="spellEnd"/>
      <w:r w:rsidRPr="00BA2A3E">
        <w:rPr>
          <w:rFonts w:ascii="Arial" w:hAnsi="Arial" w:cs="Arial"/>
          <w:sz w:val="24"/>
          <w:szCs w:val="24"/>
        </w:rPr>
        <w:t>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BA2A3E">
        <w:rPr>
          <w:rFonts w:ascii="Arial,Bold" w:hAnsi="Arial,Bold" w:cs="Arial,Bold"/>
          <w:b/>
          <w:bCs/>
          <w:sz w:val="32"/>
          <w:szCs w:val="32"/>
        </w:rPr>
        <w:t>Le traitement chirurgical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>Il est proposé après échec du traitement médical. L’opération est le plus souvent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réalisée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</w:t>
      </w:r>
      <w:r w:rsidRPr="00BA2A3E">
        <w:rPr>
          <w:rFonts w:ascii="Arial,Bold" w:hAnsi="Arial,Bold" w:cs="Arial,Bold"/>
          <w:b/>
          <w:bCs/>
          <w:sz w:val="24"/>
          <w:szCs w:val="24"/>
        </w:rPr>
        <w:t>sous anesthésie locorégionale</w:t>
      </w:r>
      <w:r w:rsidRPr="00BA2A3E">
        <w:rPr>
          <w:rFonts w:ascii="Arial" w:hAnsi="Arial" w:cs="Arial"/>
          <w:sz w:val="24"/>
          <w:szCs w:val="24"/>
        </w:rPr>
        <w:t xml:space="preserve">, </w:t>
      </w:r>
      <w:r w:rsidRPr="00BA2A3E">
        <w:rPr>
          <w:rFonts w:ascii="Arial,Bold" w:hAnsi="Arial,Bold" w:cs="Arial,Bold"/>
          <w:b/>
          <w:bCs/>
          <w:sz w:val="24"/>
          <w:szCs w:val="24"/>
        </w:rPr>
        <w:t>en ambulatoire</w:t>
      </w:r>
      <w:r w:rsidRPr="00BA2A3E">
        <w:rPr>
          <w:rFonts w:ascii="Arial" w:hAnsi="Arial" w:cs="Arial"/>
          <w:sz w:val="24"/>
          <w:szCs w:val="24"/>
        </w:rPr>
        <w:t>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>Par une incision dans la paume, à la racine du doigt, la gaine du tendon est ouverte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et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le tendon fléchisseur est libéré.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>Il s’agit d’une chirurgie rapide et peu douloureuse. Le résultat est habituellement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,Bold" w:hAnsi="Arial,Bold" w:cs="Arial,Bold"/>
          <w:b/>
          <w:bCs/>
          <w:sz w:val="24"/>
          <w:szCs w:val="24"/>
        </w:rPr>
        <w:t>radical</w:t>
      </w:r>
      <w:proofErr w:type="gramEnd"/>
      <w:r w:rsidRPr="00BA2A3E">
        <w:rPr>
          <w:rFonts w:ascii="Arial,Bold" w:hAnsi="Arial,Bold" w:cs="Arial,Bold"/>
          <w:b/>
          <w:bCs/>
          <w:sz w:val="24"/>
          <w:szCs w:val="24"/>
        </w:rPr>
        <w:t xml:space="preserve"> et définitif. </w:t>
      </w:r>
      <w:r w:rsidRPr="00BA2A3E">
        <w:rPr>
          <w:rFonts w:ascii="Arial" w:hAnsi="Arial" w:cs="Arial"/>
          <w:sz w:val="24"/>
          <w:szCs w:val="24"/>
        </w:rPr>
        <w:t>La mobilisation est immédiate après l’intervention.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>Un appareillage peut être prescrit lorsque le doigt est raide.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BA2A3E">
        <w:rPr>
          <w:rFonts w:ascii="Arial,Bold" w:hAnsi="Arial,Bold" w:cs="Arial,Bold"/>
          <w:b/>
          <w:bCs/>
          <w:sz w:val="32"/>
          <w:szCs w:val="32"/>
        </w:rPr>
        <w:t>Conseils pratiques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>La cicatrisation s’obtient en une quinzaine de jours. Quelques pansements sont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nécessaires</w:t>
      </w:r>
      <w:proofErr w:type="gramEnd"/>
      <w:r w:rsidRPr="00BA2A3E">
        <w:rPr>
          <w:rFonts w:ascii="Arial" w:hAnsi="Arial" w:cs="Arial"/>
          <w:sz w:val="24"/>
          <w:szCs w:val="24"/>
        </w:rPr>
        <w:t>, les fils tombent tous seuls. Le patient peut se laver les mains après une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semaine</w:t>
      </w:r>
      <w:proofErr w:type="gramEnd"/>
      <w:r w:rsidRPr="00BA2A3E">
        <w:rPr>
          <w:rFonts w:ascii="Arial" w:hAnsi="Arial" w:cs="Arial"/>
          <w:sz w:val="24"/>
          <w:szCs w:val="24"/>
        </w:rPr>
        <w:t>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>L’activité est reprise selon le type d’occupation, en général après 10 à 20 jours. Il est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fortement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recommandé de </w:t>
      </w:r>
      <w:r w:rsidRPr="00BA2A3E">
        <w:rPr>
          <w:rFonts w:ascii="Arial,Bold" w:hAnsi="Arial,Bold" w:cs="Arial,Bold"/>
          <w:b/>
          <w:bCs/>
          <w:sz w:val="24"/>
          <w:szCs w:val="24"/>
        </w:rPr>
        <w:t>bouger le doigt opéré</w:t>
      </w:r>
      <w:r w:rsidRPr="00BA2A3E">
        <w:rPr>
          <w:rFonts w:ascii="Arial" w:hAnsi="Arial" w:cs="Arial"/>
          <w:sz w:val="24"/>
          <w:szCs w:val="24"/>
        </w:rPr>
        <w:t>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 xml:space="preserve">Cette mobilisation doit être entreprise </w:t>
      </w:r>
      <w:r w:rsidRPr="00BA2A3E">
        <w:rPr>
          <w:rFonts w:ascii="Arial,Bold" w:hAnsi="Arial,Bold" w:cs="Arial,Bold"/>
          <w:b/>
          <w:bCs/>
          <w:sz w:val="24"/>
          <w:szCs w:val="24"/>
        </w:rPr>
        <w:t xml:space="preserve">le jour même de l’opération </w:t>
      </w:r>
      <w:r w:rsidRPr="00BA2A3E">
        <w:rPr>
          <w:rFonts w:ascii="Arial" w:hAnsi="Arial" w:cs="Arial"/>
          <w:sz w:val="24"/>
          <w:szCs w:val="24"/>
        </w:rPr>
        <w:t xml:space="preserve">par le patient </w:t>
      </w:r>
      <w:proofErr w:type="spellStart"/>
      <w:r w:rsidRPr="00BA2A3E">
        <w:rPr>
          <w:rFonts w:ascii="Arial" w:hAnsi="Arial" w:cs="Arial"/>
          <w:sz w:val="24"/>
          <w:szCs w:val="24"/>
        </w:rPr>
        <w:t>luimême</w:t>
      </w:r>
      <w:proofErr w:type="spellEnd"/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pour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récupérer au plus tôt toute la flexion et surtout toute l’extension du doigt.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>Une difficulté à étendre le doigt est possible et peut persister pendant plusieurs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semaines</w:t>
      </w:r>
      <w:proofErr w:type="gramEnd"/>
      <w:r w:rsidRPr="00BA2A3E">
        <w:rPr>
          <w:rFonts w:ascii="Arial" w:hAnsi="Arial" w:cs="Arial"/>
          <w:sz w:val="24"/>
          <w:szCs w:val="24"/>
        </w:rPr>
        <w:t>. Plus fréquente dans les formes anciennes avec tendon abîmé, elle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nécessite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la mise ne place secondairement d’une </w:t>
      </w:r>
      <w:r w:rsidRPr="00BA2A3E">
        <w:rPr>
          <w:rFonts w:ascii="Arial,Bold" w:hAnsi="Arial,Bold" w:cs="Arial,Bold"/>
          <w:b/>
          <w:bCs/>
          <w:sz w:val="24"/>
          <w:szCs w:val="24"/>
        </w:rPr>
        <w:t xml:space="preserve">orthèse d’extension </w:t>
      </w:r>
      <w:r w:rsidRPr="00BA2A3E">
        <w:rPr>
          <w:rFonts w:ascii="Arial" w:hAnsi="Arial" w:cs="Arial"/>
          <w:sz w:val="24"/>
          <w:szCs w:val="24"/>
        </w:rPr>
        <w:t>(photo) qui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contribue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à redresser le doigt pour éviter la raideur.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>Dans ce cas, une rééducation est prescrite.</w:t>
      </w:r>
    </w:p>
    <w:p w:rsid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>Exemple d’orthèse dynamique d’extension</w:t>
      </w:r>
    </w:p>
    <w:p w:rsidR="002E6F7C" w:rsidRPr="00BA2A3E" w:rsidRDefault="002E6F7C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019675" cy="291465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" w:hAnsi="Arial" w:cs="Arial"/>
          <w:sz w:val="24"/>
          <w:szCs w:val="24"/>
        </w:rPr>
        <w:t xml:space="preserve">Utile pour lutter contre le </w:t>
      </w:r>
      <w:proofErr w:type="spellStart"/>
      <w:r w:rsidRPr="00BA2A3E">
        <w:rPr>
          <w:rFonts w:ascii="Arial" w:hAnsi="Arial" w:cs="Arial"/>
          <w:sz w:val="24"/>
          <w:szCs w:val="24"/>
        </w:rPr>
        <w:t>flexum</w:t>
      </w:r>
      <w:proofErr w:type="spellEnd"/>
      <w:r w:rsidRPr="00BA2A3E">
        <w:rPr>
          <w:rFonts w:ascii="Arial" w:hAnsi="Arial" w:cs="Arial"/>
          <w:sz w:val="24"/>
          <w:szCs w:val="24"/>
        </w:rPr>
        <w:t xml:space="preserve"> de l’IPP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BA2A3E">
        <w:rPr>
          <w:rFonts w:ascii="Arial,Bold" w:hAnsi="Arial,Bold" w:cs="Arial,Bold"/>
          <w:b/>
          <w:bCs/>
          <w:sz w:val="32"/>
          <w:szCs w:val="32"/>
        </w:rPr>
        <w:t>COMPLICATIONS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 w:rsidRPr="00BA2A3E">
        <w:rPr>
          <w:rFonts w:ascii="Arial,Italic" w:hAnsi="Arial,Italic" w:cs="Arial,Italic"/>
          <w:i/>
          <w:iCs/>
          <w:sz w:val="24"/>
          <w:szCs w:val="24"/>
        </w:rPr>
        <w:t>« Il n’existe pas d’acte chirurgical sans risque de complication secondaire ». Toute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proofErr w:type="gramStart"/>
      <w:r w:rsidRPr="00BA2A3E">
        <w:rPr>
          <w:rFonts w:ascii="Arial,Italic" w:hAnsi="Arial,Italic" w:cs="Arial,Italic"/>
          <w:i/>
          <w:iCs/>
          <w:sz w:val="24"/>
          <w:szCs w:val="24"/>
        </w:rPr>
        <w:t>décision</w:t>
      </w:r>
      <w:proofErr w:type="gramEnd"/>
      <w:r w:rsidRPr="00BA2A3E">
        <w:rPr>
          <w:rFonts w:ascii="Arial,Italic" w:hAnsi="Arial,Italic" w:cs="Arial,Italic"/>
          <w:i/>
          <w:iCs/>
          <w:sz w:val="24"/>
          <w:szCs w:val="24"/>
        </w:rPr>
        <w:t xml:space="preserve"> d’intervention doit être prise en connaissance de ces risques, dont le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proofErr w:type="gramStart"/>
      <w:r w:rsidRPr="00BA2A3E">
        <w:rPr>
          <w:rFonts w:ascii="Arial,Italic" w:hAnsi="Arial,Italic" w:cs="Arial,Italic"/>
          <w:i/>
          <w:iCs/>
          <w:sz w:val="24"/>
          <w:szCs w:val="24"/>
        </w:rPr>
        <w:t>chirurgien</w:t>
      </w:r>
      <w:proofErr w:type="gramEnd"/>
      <w:r w:rsidRPr="00BA2A3E">
        <w:rPr>
          <w:rFonts w:ascii="Arial,Italic" w:hAnsi="Arial,Italic" w:cs="Arial,Italic"/>
          <w:i/>
          <w:iCs/>
          <w:sz w:val="24"/>
          <w:szCs w:val="24"/>
        </w:rPr>
        <w:t xml:space="preserve"> se doit de vous avoir informé.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BA2A3E">
        <w:rPr>
          <w:rFonts w:ascii="Arial,Bold" w:hAnsi="Arial,Bold" w:cs="Arial,Bold"/>
          <w:b/>
          <w:bCs/>
          <w:sz w:val="32"/>
          <w:szCs w:val="32"/>
        </w:rPr>
        <w:t>Complications communes à la chirurgie de la main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,Bold" w:hAnsi="Arial,Bold" w:cs="Arial,Bold"/>
          <w:b/>
          <w:bCs/>
          <w:sz w:val="24"/>
          <w:szCs w:val="24"/>
        </w:rPr>
        <w:t xml:space="preserve">Infection nosocomiale: </w:t>
      </w:r>
      <w:r w:rsidRPr="00BA2A3E">
        <w:rPr>
          <w:rFonts w:ascii="Arial" w:hAnsi="Arial" w:cs="Arial"/>
          <w:sz w:val="24"/>
          <w:szCs w:val="24"/>
        </w:rPr>
        <w:t>elle est rare et se maîtrise aisément lorsque le diagnostic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lastRenderedPageBreak/>
        <w:t>est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précoce. La prise d’antibiotiques et une nouvelle intervention est parfois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nécessaire</w:t>
      </w:r>
      <w:proofErr w:type="gramEnd"/>
      <w:r w:rsidRPr="00BA2A3E">
        <w:rPr>
          <w:rFonts w:ascii="Arial" w:hAnsi="Arial" w:cs="Arial"/>
          <w:sz w:val="24"/>
          <w:szCs w:val="24"/>
        </w:rPr>
        <w:t>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 w:rsidRPr="00BA2A3E">
        <w:rPr>
          <w:rFonts w:ascii="Arial,Bold" w:hAnsi="Arial,Bold" w:cs="Arial,Bold"/>
          <w:b/>
          <w:bCs/>
          <w:sz w:val="24"/>
          <w:szCs w:val="24"/>
        </w:rPr>
        <w:t xml:space="preserve">Hématome </w:t>
      </w:r>
      <w:r w:rsidRPr="00BA2A3E">
        <w:rPr>
          <w:rFonts w:ascii="Arial,BoldItalic" w:hAnsi="Arial,BoldItalic" w:cs="Arial,BoldItalic"/>
          <w:b/>
          <w:bCs/>
          <w:i/>
          <w:iCs/>
          <w:sz w:val="24"/>
          <w:szCs w:val="24"/>
        </w:rPr>
        <w:t xml:space="preserve">: </w:t>
      </w:r>
      <w:r w:rsidRPr="00BA2A3E">
        <w:rPr>
          <w:rFonts w:ascii="Arial,Italic" w:hAnsi="Arial,Italic" w:cs="Arial,Italic"/>
          <w:i/>
          <w:iCs/>
          <w:sz w:val="24"/>
          <w:szCs w:val="24"/>
        </w:rPr>
        <w:t>le diagnostic doit être précoce, la reprise chirurgicale est également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proofErr w:type="gramStart"/>
      <w:r w:rsidRPr="00BA2A3E">
        <w:rPr>
          <w:rFonts w:ascii="Arial,Italic" w:hAnsi="Arial,Italic" w:cs="Arial,Italic"/>
          <w:i/>
          <w:iCs/>
          <w:sz w:val="24"/>
          <w:szCs w:val="24"/>
        </w:rPr>
        <w:t>parfois</w:t>
      </w:r>
      <w:proofErr w:type="gramEnd"/>
      <w:r w:rsidRPr="00BA2A3E">
        <w:rPr>
          <w:rFonts w:ascii="Arial,Italic" w:hAnsi="Arial,Italic" w:cs="Arial,Italic"/>
          <w:i/>
          <w:iCs/>
          <w:sz w:val="24"/>
          <w:szCs w:val="24"/>
        </w:rPr>
        <w:t xml:space="preserve"> nécessaire.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A2A3E">
        <w:rPr>
          <w:rFonts w:ascii="Arial,Bold" w:hAnsi="Arial,Bold" w:cs="Arial,Bold"/>
          <w:b/>
          <w:bCs/>
          <w:sz w:val="24"/>
          <w:szCs w:val="24"/>
        </w:rPr>
        <w:t>Algodystrophie</w:t>
      </w:r>
      <w:proofErr w:type="spellEnd"/>
      <w:r w:rsidRPr="00BA2A3E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Pr="00BA2A3E">
        <w:rPr>
          <w:rFonts w:ascii="Arial" w:hAnsi="Arial" w:cs="Arial"/>
          <w:sz w:val="24"/>
          <w:szCs w:val="24"/>
        </w:rPr>
        <w:t>: Il s’agit d’un « dérèglement » de la douleur alors qu’il n’y a aucun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problème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sous jacent. Sa survenue est indépendante du type de chirurgie et peut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survenir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même après une simple immobilisation. La main devient gonflée,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douloureuse</w:t>
      </w:r>
      <w:proofErr w:type="gramEnd"/>
      <w:r w:rsidRPr="00BA2A3E">
        <w:rPr>
          <w:rFonts w:ascii="Arial" w:hAnsi="Arial" w:cs="Arial"/>
          <w:sz w:val="24"/>
          <w:szCs w:val="24"/>
        </w:rPr>
        <w:t>, et s’enraidit progressivement. L’évolution peut être très longue. Des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séquelles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sont possibles (douleurs résiduelles, raideur des doigts et /ou du poignet,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parfois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de l’épaule). Le traitement est difficile et fait appel à des produits spécifiques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et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à de la rééducation.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,Bold" w:hAnsi="Arial,Bold" w:cs="Arial,Bold"/>
          <w:b/>
          <w:bCs/>
          <w:sz w:val="24"/>
          <w:szCs w:val="24"/>
        </w:rPr>
        <w:t xml:space="preserve">Accident d’anesthésie : </w:t>
      </w:r>
      <w:r w:rsidRPr="00BA2A3E">
        <w:rPr>
          <w:rFonts w:ascii="Arial" w:hAnsi="Arial" w:cs="Arial"/>
          <w:sz w:val="24"/>
          <w:szCs w:val="24"/>
        </w:rPr>
        <w:t>du plus simple au plus grave, y compris le décès (1 décès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sur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100 à 150000 anesthésies en France).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BA2A3E">
        <w:rPr>
          <w:rFonts w:ascii="Arial,Bold" w:hAnsi="Arial,Bold" w:cs="Arial,Bold"/>
          <w:b/>
          <w:bCs/>
          <w:sz w:val="32"/>
          <w:szCs w:val="32"/>
        </w:rPr>
        <w:t>Complications spécifiques du doigt à ressort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,Bold" w:hAnsi="Arial,Bold" w:cs="Arial,Bold"/>
          <w:b/>
          <w:bCs/>
          <w:sz w:val="24"/>
          <w:szCs w:val="24"/>
        </w:rPr>
        <w:t xml:space="preserve">Raideur du doigt : </w:t>
      </w:r>
      <w:r w:rsidRPr="00BA2A3E">
        <w:rPr>
          <w:rFonts w:ascii="Arial" w:hAnsi="Arial" w:cs="Arial"/>
          <w:sz w:val="24"/>
          <w:szCs w:val="24"/>
        </w:rPr>
        <w:t>se voit surtout dans les formes anciennes. La rééducation et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l’appareillage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sont nécessaires.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,Bold" w:hAnsi="Arial,Bold" w:cs="Arial,Bold"/>
          <w:b/>
          <w:bCs/>
          <w:sz w:val="24"/>
          <w:szCs w:val="24"/>
        </w:rPr>
        <w:t xml:space="preserve">Extension du phénomène à d’autres doigts : </w:t>
      </w:r>
      <w:r w:rsidRPr="00BA2A3E">
        <w:rPr>
          <w:rFonts w:ascii="Arial" w:hAnsi="Arial" w:cs="Arial"/>
          <w:sz w:val="24"/>
          <w:szCs w:val="24"/>
        </w:rPr>
        <w:t>le conflit du tendon fléchisseur avec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sa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gaine survient plus fréquemment.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,Bold" w:hAnsi="Arial,Bold" w:cs="Arial,Bold"/>
          <w:b/>
          <w:bCs/>
          <w:sz w:val="24"/>
          <w:szCs w:val="24"/>
        </w:rPr>
        <w:t xml:space="preserve">Récidive : </w:t>
      </w:r>
      <w:r w:rsidRPr="00BA2A3E">
        <w:rPr>
          <w:rFonts w:ascii="Arial" w:hAnsi="Arial" w:cs="Arial"/>
          <w:sz w:val="24"/>
          <w:szCs w:val="24"/>
        </w:rPr>
        <w:t xml:space="preserve">rare, elle se traite par infiltration et très rarement </w:t>
      </w:r>
      <w:proofErr w:type="gramStart"/>
      <w:r w:rsidRPr="00BA2A3E">
        <w:rPr>
          <w:rFonts w:ascii="Arial" w:hAnsi="Arial" w:cs="Arial"/>
          <w:sz w:val="24"/>
          <w:szCs w:val="24"/>
        </w:rPr>
        <w:t>une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ré intervention.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,Bold" w:hAnsi="Arial,Bold" w:cs="Arial,Bold"/>
          <w:b/>
          <w:bCs/>
          <w:sz w:val="24"/>
          <w:szCs w:val="24"/>
        </w:rPr>
        <w:t xml:space="preserve">Douleurs persistantes </w:t>
      </w:r>
      <w:r w:rsidRPr="00BA2A3E">
        <w:rPr>
          <w:rFonts w:ascii="Arial" w:hAnsi="Arial" w:cs="Arial"/>
          <w:sz w:val="24"/>
          <w:szCs w:val="24"/>
        </w:rPr>
        <w:t>parfois tenaces, elles se rencontrent lorsqu’il existe une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synovite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importante. Le repos et un traitement anti-inflammatoire prolongé peut être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2A3E">
        <w:rPr>
          <w:rFonts w:ascii="Arial" w:hAnsi="Arial" w:cs="Arial"/>
          <w:sz w:val="24"/>
          <w:szCs w:val="24"/>
        </w:rPr>
        <w:t>utile</w:t>
      </w:r>
      <w:proofErr w:type="gramEnd"/>
      <w:r w:rsidRPr="00BA2A3E">
        <w:rPr>
          <w:rFonts w:ascii="Arial" w:hAnsi="Arial" w:cs="Arial"/>
          <w:sz w:val="24"/>
          <w:szCs w:val="24"/>
        </w:rPr>
        <w:t>.</w:t>
      </w:r>
    </w:p>
    <w:p w:rsidR="00BA2A3E" w:rsidRPr="00BA2A3E" w:rsidRDefault="00BA2A3E" w:rsidP="00BA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A3E">
        <w:rPr>
          <w:rFonts w:ascii="Arial,Bold" w:hAnsi="Arial,Bold" w:cs="Arial,Bold"/>
          <w:b/>
          <w:bCs/>
          <w:sz w:val="24"/>
          <w:szCs w:val="24"/>
        </w:rPr>
        <w:t xml:space="preserve">Un syndrome du canal carpien </w:t>
      </w:r>
      <w:r w:rsidRPr="00BA2A3E">
        <w:rPr>
          <w:rFonts w:ascii="Arial" w:hAnsi="Arial" w:cs="Arial"/>
          <w:sz w:val="24"/>
          <w:szCs w:val="24"/>
        </w:rPr>
        <w:t>peut survenir, qui témoigne en fait de l’extension du</w:t>
      </w:r>
    </w:p>
    <w:p w:rsidR="00AB29BA" w:rsidRPr="00BA2A3E" w:rsidRDefault="00BA2A3E" w:rsidP="00BA2A3E">
      <w:proofErr w:type="gramStart"/>
      <w:r w:rsidRPr="00BA2A3E">
        <w:rPr>
          <w:rFonts w:ascii="Arial" w:hAnsi="Arial" w:cs="Arial"/>
          <w:sz w:val="24"/>
          <w:szCs w:val="24"/>
        </w:rPr>
        <w:t>phénomène</w:t>
      </w:r>
      <w:proofErr w:type="gramEnd"/>
      <w:r w:rsidRPr="00BA2A3E">
        <w:rPr>
          <w:rFonts w:ascii="Arial" w:hAnsi="Arial" w:cs="Arial"/>
          <w:sz w:val="24"/>
          <w:szCs w:val="24"/>
        </w:rPr>
        <w:t xml:space="preserve"> de synovite tendineuse au canal carpien.</w:t>
      </w:r>
    </w:p>
    <w:sectPr w:rsidR="00AB29BA" w:rsidRPr="00BA2A3E" w:rsidSect="00AB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A3E"/>
    <w:rsid w:val="001049B9"/>
    <w:rsid w:val="002E6F7C"/>
    <w:rsid w:val="00477085"/>
    <w:rsid w:val="00965BC0"/>
    <w:rsid w:val="00983AC7"/>
    <w:rsid w:val="009C169D"/>
    <w:rsid w:val="00AB29BA"/>
    <w:rsid w:val="00B57E0A"/>
    <w:rsid w:val="00B97E35"/>
    <w:rsid w:val="00BA2A3E"/>
    <w:rsid w:val="00C818F6"/>
    <w:rsid w:val="00E2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917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MAthieu</dc:creator>
  <cp:lastModifiedBy>Dr MAthieu</cp:lastModifiedBy>
  <cp:revision>4</cp:revision>
  <dcterms:created xsi:type="dcterms:W3CDTF">2012-02-11T16:21:00Z</dcterms:created>
  <dcterms:modified xsi:type="dcterms:W3CDTF">2014-11-15T21:03:00Z</dcterms:modified>
</cp:coreProperties>
</file>